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00194" w14:textId="77777777" w:rsidR="00BE5516" w:rsidRPr="00553FAB" w:rsidRDefault="00FD4FB0">
      <w:pPr>
        <w:adjustRightInd/>
        <w:spacing w:line="486" w:lineRule="exact"/>
        <w:jc w:val="center"/>
        <w:rPr>
          <w:rFonts w:ascii="ＭＳ 明朝" w:hAnsi="ＭＳ 明朝" w:cs="Times New Roman"/>
        </w:rPr>
      </w:pPr>
      <w:r>
        <w:rPr>
          <w:rFonts w:ascii="ＭＳ 明朝" w:hAnsi="ＭＳ 明朝" w:cs="HG丸ｺﾞｼｯｸM-PRO" w:hint="eastAsia"/>
          <w:sz w:val="36"/>
          <w:szCs w:val="36"/>
        </w:rPr>
        <w:t xml:space="preserve">競 技 </w:t>
      </w:r>
      <w:r w:rsidR="00BE5516" w:rsidRPr="00553FAB">
        <w:rPr>
          <w:rFonts w:ascii="ＭＳ 明朝" w:hAnsi="ＭＳ 明朝" w:cs="HG丸ｺﾞｼｯｸM-PRO" w:hint="eastAsia"/>
          <w:sz w:val="36"/>
          <w:szCs w:val="36"/>
        </w:rPr>
        <w:t>会</w:t>
      </w:r>
      <w:r w:rsidR="00BE5516" w:rsidRPr="00553FAB">
        <w:rPr>
          <w:rFonts w:ascii="ＭＳ 明朝" w:hAnsi="ＭＳ 明朝" w:cs="Times New Roman"/>
          <w:sz w:val="36"/>
          <w:szCs w:val="36"/>
        </w:rPr>
        <w:t xml:space="preserve"> </w:t>
      </w:r>
      <w:r w:rsidR="00BE5516" w:rsidRPr="00553FAB">
        <w:rPr>
          <w:rFonts w:ascii="ＭＳ 明朝" w:hAnsi="ＭＳ 明朝" w:cs="HG丸ｺﾞｼｯｸM-PRO" w:hint="eastAsia"/>
          <w:sz w:val="36"/>
          <w:szCs w:val="36"/>
        </w:rPr>
        <w:t>規</w:t>
      </w:r>
      <w:r w:rsidR="00BE5516" w:rsidRPr="00553FAB">
        <w:rPr>
          <w:rFonts w:ascii="ＭＳ 明朝" w:hAnsi="ＭＳ 明朝" w:cs="Times New Roman"/>
          <w:sz w:val="36"/>
          <w:szCs w:val="36"/>
        </w:rPr>
        <w:t xml:space="preserve"> </w:t>
      </w:r>
      <w:r w:rsidR="00BE5516" w:rsidRPr="00553FAB">
        <w:rPr>
          <w:rFonts w:ascii="ＭＳ 明朝" w:hAnsi="ＭＳ 明朝" w:cs="HG丸ｺﾞｼｯｸM-PRO" w:hint="eastAsia"/>
          <w:sz w:val="36"/>
          <w:szCs w:val="36"/>
        </w:rPr>
        <w:t>則</w:t>
      </w:r>
      <w:r w:rsidR="00BE5516" w:rsidRPr="00553FAB">
        <w:rPr>
          <w:rFonts w:ascii="ＭＳ 明朝" w:hAnsi="ＭＳ 明朝" w:cs="Times New Roman"/>
          <w:sz w:val="36"/>
          <w:szCs w:val="36"/>
        </w:rPr>
        <w:t xml:space="preserve"> </w:t>
      </w:r>
      <w:r w:rsidR="00BE5516" w:rsidRPr="00553FAB">
        <w:rPr>
          <w:rFonts w:ascii="ＭＳ 明朝" w:hAnsi="ＭＳ 明朝" w:cs="HG丸ｺﾞｼｯｸM-PRO" w:hint="eastAsia"/>
          <w:sz w:val="36"/>
          <w:szCs w:val="36"/>
        </w:rPr>
        <w:t>書</w:t>
      </w:r>
    </w:p>
    <w:p w14:paraId="41A9485B" w14:textId="77777777" w:rsidR="00BE5516" w:rsidRPr="00553FAB" w:rsidRDefault="00BE5516">
      <w:pPr>
        <w:adjustRightInd/>
        <w:jc w:val="center"/>
        <w:rPr>
          <w:rFonts w:ascii="ＭＳ 明朝" w:hAnsi="ＭＳ 明朝" w:cs="Times New Roman"/>
        </w:rPr>
      </w:pPr>
    </w:p>
    <w:p w14:paraId="1649B0BD" w14:textId="77777777" w:rsidR="00BE5516" w:rsidRPr="00553FAB" w:rsidRDefault="00BE5516">
      <w:pPr>
        <w:adjustRightInd/>
        <w:spacing w:line="406" w:lineRule="exact"/>
        <w:jc w:val="center"/>
        <w:rPr>
          <w:rFonts w:ascii="ＭＳ 明朝" w:hAnsi="ＭＳ 明朝" w:cs="Times New Roman"/>
        </w:rPr>
      </w:pPr>
      <w:r w:rsidRPr="00553FAB">
        <w:rPr>
          <w:rFonts w:ascii="ＭＳ 明朝" w:hAnsi="ＭＳ 明朝" w:cs="HG丸ｺﾞｼｯｸM-PRO" w:hint="eastAsia"/>
          <w:sz w:val="28"/>
          <w:szCs w:val="28"/>
        </w:rPr>
        <w:t>第１章　総則</w:t>
      </w:r>
    </w:p>
    <w:p w14:paraId="240E08CC" w14:textId="77777777" w:rsidR="00BE5516" w:rsidRDefault="00BE5516">
      <w:pPr>
        <w:adjustRightInd/>
        <w:rPr>
          <w:rFonts w:ascii="ＭＳ 明朝" w:cs="Times New Roman"/>
        </w:rPr>
      </w:pPr>
    </w:p>
    <w:p w14:paraId="49742E2F" w14:textId="77777777" w:rsidR="00BE5516" w:rsidRDefault="00BE5516">
      <w:pPr>
        <w:adjustRightInd/>
        <w:rPr>
          <w:rFonts w:ascii="ＭＳ 明朝" w:cs="Times New Roman"/>
        </w:rPr>
      </w:pPr>
      <w:r>
        <w:rPr>
          <w:rFonts w:ascii="ＭＳ 明朝" w:hint="eastAsia"/>
        </w:rPr>
        <w:t xml:space="preserve">　本</w:t>
      </w:r>
      <w:r w:rsidR="00FD4FB0">
        <w:rPr>
          <w:rFonts w:ascii="ＭＳ 明朝" w:hint="eastAsia"/>
        </w:rPr>
        <w:t>競技会</w:t>
      </w:r>
      <w:r>
        <w:rPr>
          <w:rFonts w:ascii="ＭＳ 明朝" w:hint="eastAsia"/>
        </w:rPr>
        <w:t>のすべての参加者は本規則を理解し、これに同意したものとする。</w:t>
      </w:r>
    </w:p>
    <w:p w14:paraId="091CA422" w14:textId="77777777" w:rsidR="00BE5516" w:rsidRDefault="00BE5516">
      <w:pPr>
        <w:adjustRightInd/>
        <w:rPr>
          <w:rFonts w:ascii="ＭＳ 明朝" w:cs="Times New Roman"/>
        </w:rPr>
      </w:pPr>
    </w:p>
    <w:p w14:paraId="2AD164C6" w14:textId="77777777" w:rsidR="00BE5516" w:rsidRDefault="00BE5516">
      <w:pPr>
        <w:adjustRightInd/>
        <w:rPr>
          <w:rFonts w:ascii="ＭＳ 明朝" w:cs="Times New Roman"/>
        </w:rPr>
      </w:pPr>
      <w:r>
        <w:rPr>
          <w:rFonts w:ascii="ＭＳ 明朝" w:hint="eastAsia"/>
        </w:rPr>
        <w:t xml:space="preserve">第１条　　</w:t>
      </w:r>
      <w:r w:rsidR="00FD4FB0">
        <w:rPr>
          <w:rFonts w:ascii="ＭＳ 明朝" w:hint="eastAsia"/>
        </w:rPr>
        <w:t>競技</w:t>
      </w:r>
      <w:r>
        <w:rPr>
          <w:rFonts w:ascii="ＭＳ 明朝" w:hint="eastAsia"/>
        </w:rPr>
        <w:t>会の名称</w:t>
      </w:r>
    </w:p>
    <w:p w14:paraId="3E13D127" w14:textId="77777777" w:rsidR="00BE5516" w:rsidRPr="00553FAB" w:rsidRDefault="00BE5516" w:rsidP="00DE5C9D">
      <w:pPr>
        <w:adjustRightInd/>
        <w:rPr>
          <w:rFonts w:ascii="ＭＳ 明朝" w:hAnsi="ＭＳ 明朝" w:cs="Times New Roman"/>
        </w:rPr>
      </w:pPr>
      <w:r>
        <w:rPr>
          <w:rFonts w:ascii="ＭＳ 明朝" w:hint="eastAsia"/>
        </w:rPr>
        <w:t xml:space="preserve">　　　　　　</w:t>
      </w:r>
      <w:r w:rsidR="008500AA">
        <w:rPr>
          <w:rFonts w:ascii="ＭＳ 明朝" w:hint="eastAsia"/>
          <w:color w:val="000000" w:themeColor="text1"/>
        </w:rPr>
        <w:t>2025</w:t>
      </w:r>
      <w:r w:rsidR="00832628" w:rsidRPr="00211E4C">
        <w:rPr>
          <w:rFonts w:ascii="ＭＳ 明朝" w:hint="eastAsia"/>
          <w:color w:val="000000" w:themeColor="text1"/>
        </w:rPr>
        <w:t xml:space="preserve"> </w:t>
      </w:r>
      <w:r w:rsidR="00832628">
        <w:rPr>
          <w:rFonts w:ascii="ＭＳ 明朝" w:hint="eastAsia"/>
        </w:rPr>
        <w:t>NATS EV 競技会</w:t>
      </w:r>
      <w:r w:rsidR="00832628">
        <w:rPr>
          <w:rFonts w:ascii="ＭＳ 明朝" w:hAnsi="ＭＳ 明朝" w:hint="eastAsia"/>
        </w:rPr>
        <w:t xml:space="preserve">　</w:t>
      </w:r>
      <w:r w:rsidRPr="00553FAB">
        <w:rPr>
          <w:rFonts w:ascii="ＭＳ 明朝" w:hAnsi="ＭＳ 明朝" w:hint="eastAsia"/>
        </w:rPr>
        <w:t xml:space="preserve">　</w:t>
      </w:r>
    </w:p>
    <w:p w14:paraId="194B9B1D" w14:textId="77777777" w:rsidR="00BE5516" w:rsidRPr="003B70E4" w:rsidRDefault="00BE5516">
      <w:pPr>
        <w:adjustRightInd/>
        <w:rPr>
          <w:rFonts w:ascii="ＭＳ 明朝" w:cs="Times New Roman"/>
        </w:rPr>
      </w:pPr>
    </w:p>
    <w:p w14:paraId="048A6821" w14:textId="77777777" w:rsidR="00BE5516" w:rsidRDefault="00BE5516">
      <w:pPr>
        <w:tabs>
          <w:tab w:val="left" w:pos="852"/>
        </w:tabs>
        <w:adjustRightInd/>
        <w:ind w:left="852" w:hanging="848"/>
        <w:rPr>
          <w:rFonts w:ascii="ＭＳ 明朝" w:cs="Times New Roman"/>
        </w:rPr>
      </w:pPr>
      <w:r>
        <w:rPr>
          <w:rFonts w:ascii="ＭＳ 明朝" w:hint="eastAsia"/>
        </w:rPr>
        <w:t>第２条　　主　催</w:t>
      </w:r>
    </w:p>
    <w:p w14:paraId="4CC95D21" w14:textId="77777777" w:rsidR="00BE5516" w:rsidRDefault="008500AA" w:rsidP="00DE5C9D">
      <w:pPr>
        <w:adjustRightInd/>
        <w:ind w:left="852" w:firstLine="408"/>
        <w:rPr>
          <w:rFonts w:ascii="ＭＳ 明朝" w:cs="Times New Roman"/>
        </w:rPr>
      </w:pPr>
      <w:r>
        <w:rPr>
          <w:rFonts w:ascii="ＭＳ 明朝" w:hint="eastAsia"/>
          <w:color w:val="000000" w:themeColor="text1"/>
        </w:rPr>
        <w:t>2025</w:t>
      </w:r>
      <w:r w:rsidR="00832628">
        <w:rPr>
          <w:rFonts w:ascii="ＭＳ 明朝" w:hint="eastAsia"/>
        </w:rPr>
        <w:t xml:space="preserve"> NATS EV 競技会</w:t>
      </w:r>
      <w:r w:rsidR="00BE5516">
        <w:rPr>
          <w:rFonts w:ascii="ＭＳ 明朝" w:hint="eastAsia"/>
        </w:rPr>
        <w:t>実行委員会</w:t>
      </w:r>
    </w:p>
    <w:p w14:paraId="64069C18" w14:textId="77777777" w:rsidR="00BE5516" w:rsidRDefault="00BE5516">
      <w:pPr>
        <w:adjustRightInd/>
        <w:ind w:left="852" w:firstLine="408"/>
        <w:rPr>
          <w:rFonts w:ascii="ＭＳ 明朝" w:cs="Times New Roman"/>
        </w:rPr>
      </w:pPr>
    </w:p>
    <w:p w14:paraId="6C9F2E24" w14:textId="77777777" w:rsidR="00BE5516" w:rsidRDefault="00BE5516">
      <w:pPr>
        <w:adjustRightInd/>
        <w:rPr>
          <w:rFonts w:ascii="ＭＳ 明朝" w:cs="Times New Roman"/>
          <w:lang w:eastAsia="zh-CN"/>
        </w:rPr>
      </w:pPr>
      <w:r>
        <w:rPr>
          <w:rFonts w:ascii="ＭＳ 明朝" w:hint="eastAsia"/>
          <w:lang w:eastAsia="zh-CN"/>
        </w:rPr>
        <w:t>第３条　　後　援</w:t>
      </w:r>
    </w:p>
    <w:p w14:paraId="31BA0AB9" w14:textId="77777777" w:rsidR="00BE5516" w:rsidRDefault="00BE5516">
      <w:pPr>
        <w:adjustRightInd/>
        <w:rPr>
          <w:rFonts w:ascii="ＭＳ 明朝" w:cs="Times New Roman"/>
          <w:lang w:eastAsia="zh-CN"/>
        </w:rPr>
      </w:pPr>
      <w:r>
        <w:rPr>
          <w:rFonts w:cs="Times New Roman"/>
          <w:lang w:eastAsia="zh-CN"/>
        </w:rPr>
        <w:t xml:space="preserve">        </w:t>
      </w:r>
      <w:r>
        <w:rPr>
          <w:rFonts w:ascii="ＭＳ 明朝" w:hint="eastAsia"/>
          <w:lang w:eastAsia="zh-CN"/>
        </w:rPr>
        <w:t xml:space="preserve">　　学校法人　日栄学園</w:t>
      </w:r>
    </w:p>
    <w:p w14:paraId="493A278F" w14:textId="77777777" w:rsidR="00BE5516" w:rsidRDefault="00BE5516">
      <w:pPr>
        <w:adjustRightInd/>
        <w:rPr>
          <w:rFonts w:ascii="ＭＳ 明朝" w:cs="Times New Roman"/>
          <w:lang w:eastAsia="zh-CN"/>
        </w:rPr>
      </w:pPr>
      <w:r>
        <w:rPr>
          <w:rFonts w:ascii="ＭＳ 明朝" w:hint="eastAsia"/>
          <w:lang w:eastAsia="zh-CN"/>
        </w:rPr>
        <w:t xml:space="preserve">　　　　　　</w:t>
      </w:r>
    </w:p>
    <w:p w14:paraId="570C764F" w14:textId="77777777" w:rsidR="00BE5516" w:rsidRDefault="00BE5516">
      <w:pPr>
        <w:adjustRightInd/>
        <w:rPr>
          <w:rFonts w:ascii="ＭＳ 明朝" w:cs="Times New Roman"/>
        </w:rPr>
      </w:pPr>
      <w:r>
        <w:rPr>
          <w:rFonts w:ascii="ＭＳ 明朝" w:hint="eastAsia"/>
        </w:rPr>
        <w:t>第４条　　協　賛</w:t>
      </w:r>
    </w:p>
    <w:p w14:paraId="14239AFB" w14:textId="20D94ADF" w:rsidR="00BE5516" w:rsidRPr="00642FFC" w:rsidRDefault="00BE5516">
      <w:pPr>
        <w:adjustRightInd/>
        <w:rPr>
          <w:rFonts w:ascii="ＭＳ 明朝"/>
          <w:color w:val="000000" w:themeColor="text1"/>
        </w:rPr>
      </w:pPr>
      <w:r>
        <w:rPr>
          <w:rFonts w:ascii="ＭＳ 明朝" w:hint="eastAsia"/>
        </w:rPr>
        <w:t xml:space="preserve">　　　　　　</w:t>
      </w:r>
      <w:r w:rsidR="00211E4C" w:rsidRPr="00642FFC">
        <w:rPr>
          <w:rFonts w:ascii="ＭＳ 明朝" w:hint="eastAsia"/>
          <w:color w:val="000000" w:themeColor="text1"/>
        </w:rPr>
        <w:t>古河電池販売株式会社 東日本支社</w:t>
      </w:r>
    </w:p>
    <w:p w14:paraId="34FD4056" w14:textId="05341F9D" w:rsidR="00477181" w:rsidRPr="00642FFC" w:rsidRDefault="00477181">
      <w:pPr>
        <w:adjustRightInd/>
        <w:rPr>
          <w:rFonts w:ascii="ＭＳ 明朝" w:cs="Times New Roman"/>
          <w:color w:val="000000" w:themeColor="text1"/>
        </w:rPr>
      </w:pPr>
      <w:r w:rsidRPr="00642FFC">
        <w:rPr>
          <w:rFonts w:ascii="ＭＳ 明朝" w:hint="eastAsia"/>
          <w:color w:val="000000" w:themeColor="text1"/>
        </w:rPr>
        <w:t xml:space="preserve">　　　　　　一般社団法人マグネシウム循環社会協議会　</w:t>
      </w:r>
    </w:p>
    <w:p w14:paraId="729A0313" w14:textId="77777777" w:rsidR="00BE5516" w:rsidRDefault="00BE5516">
      <w:pPr>
        <w:adjustRightInd/>
        <w:rPr>
          <w:rFonts w:ascii="ＭＳ 明朝" w:cs="Times New Roman"/>
        </w:rPr>
      </w:pPr>
    </w:p>
    <w:p w14:paraId="1974D5F5" w14:textId="77777777" w:rsidR="00BE5516" w:rsidRDefault="00BE5516">
      <w:pPr>
        <w:adjustRightInd/>
        <w:rPr>
          <w:rFonts w:ascii="ＭＳ 明朝" w:cs="Times New Roman"/>
        </w:rPr>
      </w:pPr>
      <w:r>
        <w:rPr>
          <w:rFonts w:ascii="ＭＳ 明朝" w:hint="eastAsia"/>
        </w:rPr>
        <w:t xml:space="preserve">第５条　　</w:t>
      </w:r>
      <w:r w:rsidR="00FD4FB0">
        <w:rPr>
          <w:rFonts w:ascii="ＭＳ 明朝" w:hint="eastAsia"/>
        </w:rPr>
        <w:t>競技会運営</w:t>
      </w:r>
      <w:r>
        <w:rPr>
          <w:rFonts w:ascii="ＭＳ 明朝" w:hint="eastAsia"/>
        </w:rPr>
        <w:t>組織</w:t>
      </w:r>
    </w:p>
    <w:p w14:paraId="3240DAC4" w14:textId="77777777" w:rsidR="00BE5516" w:rsidRDefault="00BE5516">
      <w:pPr>
        <w:adjustRightInd/>
        <w:rPr>
          <w:rFonts w:ascii="ＭＳ 明朝" w:cs="Times New Roman"/>
        </w:rPr>
      </w:pPr>
      <w:r>
        <w:rPr>
          <w:rFonts w:ascii="ＭＳ 明朝" w:hint="eastAsia"/>
        </w:rPr>
        <w:t xml:space="preserve">　　　　　　別に定める。</w:t>
      </w:r>
    </w:p>
    <w:p w14:paraId="7D1564F8" w14:textId="77777777" w:rsidR="00BE5516" w:rsidRDefault="00BE5516">
      <w:pPr>
        <w:adjustRightInd/>
        <w:rPr>
          <w:rFonts w:ascii="ＭＳ 明朝" w:cs="Times New Roman"/>
        </w:rPr>
      </w:pPr>
    </w:p>
    <w:p w14:paraId="38CF8125" w14:textId="77777777" w:rsidR="00BE5516" w:rsidRDefault="00BE5516">
      <w:pPr>
        <w:adjustRightInd/>
        <w:rPr>
          <w:rFonts w:ascii="ＭＳ 明朝" w:cs="Times New Roman"/>
          <w:lang w:eastAsia="zh-TW"/>
        </w:rPr>
      </w:pPr>
      <w:r>
        <w:rPr>
          <w:rFonts w:ascii="ＭＳ 明朝" w:hint="eastAsia"/>
          <w:lang w:eastAsia="zh-TW"/>
        </w:rPr>
        <w:t>第６条　　開催場所</w:t>
      </w:r>
    </w:p>
    <w:p w14:paraId="0B9A3672" w14:textId="77777777" w:rsidR="00BE5516" w:rsidRDefault="00BE5516">
      <w:pPr>
        <w:adjustRightInd/>
        <w:rPr>
          <w:rFonts w:ascii="ＭＳ 明朝" w:cs="Times New Roman"/>
          <w:lang w:eastAsia="zh-TW"/>
        </w:rPr>
      </w:pPr>
      <w:r>
        <w:rPr>
          <w:rFonts w:ascii="ＭＳ 明朝" w:hint="eastAsia"/>
          <w:lang w:eastAsia="zh-TW"/>
        </w:rPr>
        <w:t xml:space="preserve">　　　　　　千葉県成田市桜田</w:t>
      </w:r>
      <w:r w:rsidR="0072431D">
        <w:rPr>
          <w:rFonts w:ascii="ＭＳ 明朝" w:hint="eastAsia"/>
          <w:lang w:eastAsia="zh-TW"/>
        </w:rPr>
        <w:t>296-38</w:t>
      </w:r>
    </w:p>
    <w:p w14:paraId="36276A43" w14:textId="77777777" w:rsidR="00BE5516" w:rsidRDefault="00BE5516">
      <w:pPr>
        <w:adjustRightInd/>
        <w:ind w:left="852"/>
        <w:rPr>
          <w:rFonts w:ascii="ＭＳ 明朝" w:cs="Times New Roman"/>
          <w:lang w:eastAsia="zh-TW"/>
        </w:rPr>
      </w:pPr>
      <w:r>
        <w:rPr>
          <w:rFonts w:ascii="ＭＳ 明朝" w:hint="eastAsia"/>
          <w:lang w:eastAsia="zh-TW"/>
        </w:rPr>
        <w:t xml:space="preserve">　　日本自動車大学校　</w:t>
      </w:r>
      <w:r w:rsidRPr="00553FAB">
        <w:rPr>
          <w:rFonts w:ascii="ＭＳ 明朝" w:hAnsi="ＭＳ 明朝" w:cs="Times New Roman"/>
          <w:lang w:eastAsia="zh-TW"/>
        </w:rPr>
        <w:t>Automotive Park</w:t>
      </w:r>
      <w:r w:rsidRPr="00553FAB">
        <w:rPr>
          <w:rFonts w:ascii="ＭＳ 明朝" w:hAnsi="ＭＳ 明朝" w:hint="eastAsia"/>
          <w:lang w:eastAsia="zh-TW"/>
        </w:rPr>
        <w:t xml:space="preserve">　</w:t>
      </w:r>
      <w:r w:rsidRPr="00553FAB">
        <w:rPr>
          <w:rFonts w:ascii="ＭＳ 明朝" w:hAnsi="ＭＳ 明朝" w:cs="Times New Roman"/>
          <w:lang w:eastAsia="zh-TW"/>
        </w:rPr>
        <w:t>NATS</w:t>
      </w:r>
      <w:r>
        <w:rPr>
          <w:rFonts w:ascii="ＭＳ 明朝" w:hint="eastAsia"/>
        </w:rPr>
        <w:t>サーキット</w:t>
      </w:r>
    </w:p>
    <w:p w14:paraId="212464AF" w14:textId="77777777" w:rsidR="00BE5516" w:rsidRDefault="00BE5516">
      <w:pPr>
        <w:adjustRightInd/>
        <w:ind w:left="852"/>
        <w:rPr>
          <w:rFonts w:ascii="ＭＳ 明朝" w:cs="Times New Roman"/>
          <w:lang w:eastAsia="zh-TW"/>
        </w:rPr>
      </w:pPr>
    </w:p>
    <w:p w14:paraId="0C3746F9" w14:textId="77777777" w:rsidR="00BE5516" w:rsidRDefault="00BE5516">
      <w:pPr>
        <w:adjustRightInd/>
        <w:rPr>
          <w:rFonts w:ascii="ＭＳ 明朝" w:cs="Times New Roman"/>
          <w:lang w:eastAsia="zh-TW"/>
        </w:rPr>
      </w:pPr>
      <w:r>
        <w:rPr>
          <w:rFonts w:ascii="ＭＳ 明朝" w:hint="eastAsia"/>
          <w:lang w:eastAsia="zh-TW"/>
        </w:rPr>
        <w:t>第７条　　開催日</w:t>
      </w:r>
    </w:p>
    <w:p w14:paraId="3FAA772E" w14:textId="77777777" w:rsidR="00BE5516" w:rsidRDefault="00742CF9" w:rsidP="00DE5C9D">
      <w:pPr>
        <w:adjustRightInd/>
        <w:ind w:left="852"/>
        <w:rPr>
          <w:rFonts w:ascii="ＭＳ 明朝" w:cs="Times New Roman"/>
          <w:lang w:eastAsia="zh-TW"/>
        </w:rPr>
      </w:pPr>
      <w:r>
        <w:rPr>
          <w:rFonts w:ascii="ＭＳ 明朝" w:hint="eastAsia"/>
          <w:lang w:eastAsia="zh-TW"/>
        </w:rPr>
        <w:t xml:space="preserve">　　</w:t>
      </w:r>
      <w:r w:rsidRPr="00211E4C">
        <w:rPr>
          <w:rFonts w:ascii="ＭＳ 明朝" w:hint="eastAsia"/>
          <w:color w:val="000000" w:themeColor="text1"/>
          <w:lang w:eastAsia="zh-TW"/>
        </w:rPr>
        <w:t xml:space="preserve">令和　</w:t>
      </w:r>
      <w:r w:rsidR="008500AA">
        <w:rPr>
          <w:rFonts w:ascii="ＭＳ 明朝" w:hint="eastAsia"/>
          <w:color w:val="000000" w:themeColor="text1"/>
          <w:lang w:eastAsia="zh-TW"/>
        </w:rPr>
        <w:t>7</w:t>
      </w:r>
      <w:r w:rsidR="00BE5516" w:rsidRPr="00211E4C">
        <w:rPr>
          <w:rFonts w:ascii="ＭＳ 明朝" w:hint="eastAsia"/>
          <w:color w:val="000000" w:themeColor="text1"/>
          <w:lang w:eastAsia="zh-TW"/>
        </w:rPr>
        <w:t>年</w:t>
      </w:r>
      <w:r w:rsidR="008500AA">
        <w:rPr>
          <w:rFonts w:ascii="ＭＳ 明朝" w:hint="eastAsia"/>
          <w:color w:val="000000" w:themeColor="text1"/>
          <w:lang w:eastAsia="zh-TW"/>
        </w:rPr>
        <w:t>12</w:t>
      </w:r>
      <w:r w:rsidR="00BE5516" w:rsidRPr="00211E4C">
        <w:rPr>
          <w:rFonts w:ascii="ＭＳ 明朝" w:hint="eastAsia"/>
          <w:color w:val="000000" w:themeColor="text1"/>
          <w:lang w:eastAsia="zh-TW"/>
        </w:rPr>
        <w:t>月</w:t>
      </w:r>
      <w:r w:rsidRPr="00211E4C">
        <w:rPr>
          <w:rFonts w:ascii="ＭＳ 明朝" w:hint="eastAsia"/>
          <w:color w:val="000000" w:themeColor="text1"/>
          <w:lang w:eastAsia="zh-TW"/>
        </w:rPr>
        <w:t xml:space="preserve">　</w:t>
      </w:r>
      <w:r w:rsidR="008500AA">
        <w:rPr>
          <w:rFonts w:ascii="ＭＳ 明朝" w:hint="eastAsia"/>
          <w:color w:val="000000" w:themeColor="text1"/>
          <w:lang w:eastAsia="zh-TW"/>
        </w:rPr>
        <w:t>6</w:t>
      </w:r>
      <w:r w:rsidR="00BE5516" w:rsidRPr="00211E4C">
        <w:rPr>
          <w:rFonts w:ascii="ＭＳ 明朝" w:hint="eastAsia"/>
          <w:color w:val="000000" w:themeColor="text1"/>
          <w:lang w:eastAsia="zh-TW"/>
        </w:rPr>
        <w:t>日（</w:t>
      </w:r>
      <w:r w:rsidR="00E76D09" w:rsidRPr="00211E4C">
        <w:rPr>
          <w:rFonts w:ascii="ＭＳ 明朝" w:hint="eastAsia"/>
          <w:color w:val="000000" w:themeColor="text1"/>
          <w:lang w:eastAsia="zh-TW"/>
        </w:rPr>
        <w:t>土</w:t>
      </w:r>
      <w:r w:rsidR="00BE5516" w:rsidRPr="00211E4C">
        <w:rPr>
          <w:rFonts w:ascii="ＭＳ 明朝" w:hint="eastAsia"/>
          <w:color w:val="000000" w:themeColor="text1"/>
          <w:lang w:eastAsia="zh-TW"/>
        </w:rPr>
        <w:t>）</w:t>
      </w:r>
      <w:r w:rsidR="00BE5516">
        <w:rPr>
          <w:rFonts w:ascii="ＭＳ 明朝" w:hint="eastAsia"/>
          <w:lang w:eastAsia="zh-TW"/>
        </w:rPr>
        <w:t xml:space="preserve">　</w:t>
      </w:r>
    </w:p>
    <w:p w14:paraId="09AAE672" w14:textId="77777777" w:rsidR="00BE5516" w:rsidRDefault="00BE5516" w:rsidP="00A14262">
      <w:pPr>
        <w:adjustRightInd/>
        <w:ind w:left="852"/>
        <w:rPr>
          <w:rFonts w:ascii="ＭＳ 明朝" w:cs="Times New Roman"/>
          <w:lang w:eastAsia="zh-TW"/>
        </w:rPr>
      </w:pPr>
      <w:r>
        <w:rPr>
          <w:rFonts w:ascii="ＭＳ 明朝" w:hint="eastAsia"/>
          <w:lang w:eastAsia="zh-TW"/>
        </w:rPr>
        <w:t xml:space="preserve">　　　　　　</w:t>
      </w:r>
    </w:p>
    <w:p w14:paraId="7C5768DF" w14:textId="77777777" w:rsidR="00BE5516" w:rsidRDefault="00BE5516">
      <w:pPr>
        <w:adjustRightInd/>
        <w:rPr>
          <w:rFonts w:ascii="ＭＳ 明朝" w:cs="Times New Roman"/>
          <w:lang w:eastAsia="zh-TW"/>
        </w:rPr>
      </w:pPr>
      <w:r>
        <w:rPr>
          <w:rFonts w:ascii="ＭＳ 明朝" w:hint="eastAsia"/>
          <w:lang w:eastAsia="zh-TW"/>
        </w:rPr>
        <w:t xml:space="preserve">第８条　　</w:t>
      </w:r>
      <w:r w:rsidR="00FD4FB0">
        <w:rPr>
          <w:rFonts w:ascii="ＭＳ 明朝" w:hint="eastAsia"/>
          <w:lang w:eastAsia="zh-TW"/>
        </w:rPr>
        <w:t>競技会</w:t>
      </w:r>
      <w:r>
        <w:rPr>
          <w:rFonts w:ascii="ＭＳ 明朝" w:hint="eastAsia"/>
          <w:lang w:eastAsia="zh-TW"/>
        </w:rPr>
        <w:t>事務局</w:t>
      </w:r>
    </w:p>
    <w:p w14:paraId="405F1B76" w14:textId="77777777" w:rsidR="00BE5516" w:rsidRPr="00553FAB" w:rsidRDefault="00BE5516">
      <w:pPr>
        <w:adjustRightInd/>
        <w:rPr>
          <w:rFonts w:ascii="ＭＳ 明朝" w:hAnsi="ＭＳ 明朝" w:cs="Times New Roman"/>
          <w:lang w:eastAsia="zh-TW"/>
        </w:rPr>
      </w:pPr>
      <w:r>
        <w:rPr>
          <w:rFonts w:ascii="ＭＳ 明朝" w:hint="eastAsia"/>
          <w:lang w:eastAsia="zh-TW"/>
        </w:rPr>
        <w:t xml:space="preserve">　　　　　　</w:t>
      </w:r>
      <w:r w:rsidRPr="00553FAB">
        <w:rPr>
          <w:rFonts w:ascii="ＭＳ 明朝" w:hAnsi="ＭＳ 明朝" w:hint="eastAsia"/>
          <w:lang w:eastAsia="zh-TW"/>
        </w:rPr>
        <w:t>〒</w:t>
      </w:r>
      <w:r w:rsidRPr="00553FAB">
        <w:rPr>
          <w:rFonts w:ascii="ＭＳ 明朝" w:hAnsi="ＭＳ 明朝" w:cs="Times New Roman"/>
          <w:lang w:eastAsia="zh-TW"/>
        </w:rPr>
        <w:t>287-0217</w:t>
      </w:r>
    </w:p>
    <w:p w14:paraId="1BAD5FCD" w14:textId="77777777" w:rsidR="00BE5516" w:rsidRPr="00553FAB" w:rsidRDefault="00BE5516">
      <w:pPr>
        <w:adjustRightInd/>
        <w:rPr>
          <w:rFonts w:ascii="ＭＳ 明朝" w:hAnsi="ＭＳ 明朝" w:cs="Times New Roman"/>
          <w:lang w:eastAsia="zh-TW"/>
        </w:rPr>
      </w:pPr>
      <w:r w:rsidRPr="00553FAB">
        <w:rPr>
          <w:rFonts w:ascii="ＭＳ 明朝" w:hAnsi="ＭＳ 明朝" w:hint="eastAsia"/>
          <w:lang w:eastAsia="zh-TW"/>
        </w:rPr>
        <w:t xml:space="preserve">　　　　　　千葉県成田市桜田</w:t>
      </w:r>
      <w:r w:rsidR="0072431D">
        <w:rPr>
          <w:rFonts w:ascii="ＭＳ 明朝" w:hAnsi="ＭＳ 明朝" w:hint="eastAsia"/>
          <w:lang w:eastAsia="zh-TW"/>
        </w:rPr>
        <w:t>296-38</w:t>
      </w:r>
    </w:p>
    <w:p w14:paraId="6540FE75" w14:textId="77777777" w:rsidR="00BE5516" w:rsidRPr="00553FAB" w:rsidRDefault="00BE5516">
      <w:pPr>
        <w:adjustRightInd/>
        <w:rPr>
          <w:rFonts w:ascii="ＭＳ 明朝" w:hAnsi="ＭＳ 明朝" w:cs="Times New Roman"/>
          <w:lang w:eastAsia="zh-TW"/>
        </w:rPr>
      </w:pPr>
      <w:r w:rsidRPr="00553FAB">
        <w:rPr>
          <w:rFonts w:ascii="ＭＳ 明朝" w:hAnsi="ＭＳ 明朝" w:hint="eastAsia"/>
          <w:lang w:eastAsia="zh-TW"/>
        </w:rPr>
        <w:t xml:space="preserve">　　　　　　日本自動車大学校</w:t>
      </w:r>
    </w:p>
    <w:p w14:paraId="096EB72F" w14:textId="77777777" w:rsidR="00BE5516" w:rsidRPr="00211E4C" w:rsidRDefault="00BE5516" w:rsidP="008941EF">
      <w:pPr>
        <w:adjustRightInd/>
        <w:rPr>
          <w:rFonts w:ascii="ＭＳ 明朝" w:hAnsi="ＭＳ 明朝" w:cs="Times New Roman"/>
          <w:color w:val="000000" w:themeColor="text1"/>
          <w:lang w:eastAsia="zh-TW"/>
        </w:rPr>
      </w:pPr>
      <w:r w:rsidRPr="00553FAB">
        <w:rPr>
          <w:rFonts w:ascii="ＭＳ 明朝" w:hAnsi="ＭＳ 明朝" w:hint="eastAsia"/>
          <w:lang w:eastAsia="zh-TW"/>
        </w:rPr>
        <w:t xml:space="preserve">　　　　　　</w:t>
      </w:r>
      <w:r w:rsidR="00742CF9" w:rsidRPr="00211E4C">
        <w:rPr>
          <w:rFonts w:ascii="ＭＳ 明朝" w:hAnsi="ＭＳ 明朝" w:hint="eastAsia"/>
          <w:color w:val="000000" w:themeColor="text1"/>
          <w:lang w:eastAsia="zh-TW"/>
        </w:rPr>
        <w:t>長岡　正貴夫</w:t>
      </w:r>
    </w:p>
    <w:p w14:paraId="77763008" w14:textId="77777777" w:rsidR="00BE5516" w:rsidRPr="00553FAB" w:rsidRDefault="00BE5516">
      <w:pPr>
        <w:adjustRightInd/>
        <w:rPr>
          <w:rFonts w:ascii="ＭＳ 明朝" w:hAnsi="ＭＳ 明朝" w:cs="Times New Roman"/>
          <w:lang w:eastAsia="zh-TW"/>
        </w:rPr>
      </w:pPr>
      <w:r w:rsidRPr="00553FAB">
        <w:rPr>
          <w:rFonts w:ascii="ＭＳ 明朝" w:hAnsi="ＭＳ 明朝" w:hint="eastAsia"/>
          <w:lang w:eastAsia="zh-TW"/>
        </w:rPr>
        <w:t xml:space="preserve">　　　　　　</w:t>
      </w:r>
      <w:r w:rsidRPr="00553FAB">
        <w:rPr>
          <w:rFonts w:ascii="ＭＳ 明朝" w:hAnsi="ＭＳ 明朝" w:cs="Times New Roman"/>
          <w:lang w:eastAsia="zh-TW"/>
        </w:rPr>
        <w:t>TEL:0476-73-5507 ,  FAX:0476-73-5508</w:t>
      </w:r>
    </w:p>
    <w:p w14:paraId="0C1D9853" w14:textId="77777777" w:rsidR="00BE5516" w:rsidRPr="00553FAB" w:rsidRDefault="00BE5516" w:rsidP="008941EF">
      <w:pPr>
        <w:adjustRightInd/>
        <w:rPr>
          <w:rFonts w:ascii="ＭＳ 明朝" w:hAnsi="ＭＳ 明朝"/>
          <w:lang w:eastAsia="zh-TW"/>
        </w:rPr>
      </w:pPr>
      <w:r w:rsidRPr="00553FAB">
        <w:rPr>
          <w:rFonts w:ascii="ＭＳ 明朝" w:hAnsi="ＭＳ 明朝" w:hint="eastAsia"/>
          <w:lang w:eastAsia="zh-TW"/>
        </w:rPr>
        <w:t xml:space="preserve">　　　　　　</w:t>
      </w:r>
      <w:r w:rsidRPr="00553FAB">
        <w:rPr>
          <w:rFonts w:ascii="ＭＳ 明朝" w:hAnsi="ＭＳ 明朝" w:cs="Times New Roman"/>
          <w:lang w:eastAsia="zh-TW"/>
        </w:rPr>
        <w:t>Email:</w:t>
      </w:r>
      <w:r w:rsidR="00553FAB" w:rsidRPr="00553FAB">
        <w:rPr>
          <w:rFonts w:ascii="ＭＳ 明朝" w:hAnsi="ＭＳ 明朝" w:cs="Times New Roman" w:hint="eastAsia"/>
          <w:lang w:eastAsia="zh-TW"/>
        </w:rPr>
        <w:t xml:space="preserve"> </w:t>
      </w:r>
      <w:r w:rsidR="00697B3B" w:rsidRPr="00697B3B">
        <w:rPr>
          <w:rFonts w:ascii="ＭＳ 明朝" w:hAnsi="ＭＳ 明朝" w:cs="Arial"/>
          <w:sz w:val="20"/>
          <w:szCs w:val="20"/>
          <w:lang w:eastAsia="zh-TW"/>
        </w:rPr>
        <w:t>wem_chiba@nats.ac.jp</w:t>
      </w:r>
    </w:p>
    <w:p w14:paraId="66694D8A" w14:textId="77777777" w:rsidR="00BE5516" w:rsidRPr="008941EF" w:rsidRDefault="00BE5516">
      <w:pPr>
        <w:adjustRightInd/>
        <w:rPr>
          <w:rFonts w:ascii="ＭＳ 明朝" w:cs="Times New Roman"/>
          <w:lang w:eastAsia="zh-TW"/>
        </w:rPr>
      </w:pPr>
    </w:p>
    <w:p w14:paraId="70D09979" w14:textId="77777777" w:rsidR="00BE5516" w:rsidRDefault="00BE5516">
      <w:pPr>
        <w:adjustRightInd/>
        <w:rPr>
          <w:rFonts w:ascii="ＭＳ 明朝" w:cs="Times New Roman"/>
          <w:lang w:eastAsia="zh-TW"/>
        </w:rPr>
      </w:pPr>
      <w:r>
        <w:rPr>
          <w:rFonts w:ascii="ＭＳ 明朝" w:hint="eastAsia"/>
          <w:lang w:eastAsia="zh-TW"/>
        </w:rPr>
        <w:t>第９条　　参加費</w:t>
      </w:r>
    </w:p>
    <w:p w14:paraId="0D9C97D8" w14:textId="77777777" w:rsidR="00BE5516" w:rsidRDefault="00BE5516">
      <w:pPr>
        <w:adjustRightInd/>
        <w:rPr>
          <w:rFonts w:ascii="ＭＳ 明朝" w:cs="Times New Roman"/>
          <w:lang w:eastAsia="zh-TW"/>
        </w:rPr>
      </w:pPr>
      <w:r>
        <w:rPr>
          <w:rFonts w:ascii="ＭＳ 明朝" w:hint="eastAsia"/>
          <w:lang w:eastAsia="zh-TW"/>
        </w:rPr>
        <w:t xml:space="preserve">　　　　　　詳細</w:t>
      </w:r>
      <w:r>
        <w:rPr>
          <w:rFonts w:ascii="ＭＳ 明朝" w:hint="eastAsia"/>
        </w:rPr>
        <w:t>は</w:t>
      </w:r>
      <w:r>
        <w:rPr>
          <w:rFonts w:ascii="ＭＳ 明朝" w:hint="eastAsia"/>
          <w:lang w:eastAsia="zh-TW"/>
        </w:rPr>
        <w:t>参加要項</w:t>
      </w:r>
      <w:r>
        <w:rPr>
          <w:rFonts w:ascii="ＭＳ 明朝" w:hint="eastAsia"/>
        </w:rPr>
        <w:t>に</w:t>
      </w:r>
      <w:r>
        <w:rPr>
          <w:rFonts w:ascii="ＭＳ 明朝" w:hint="eastAsia"/>
          <w:lang w:eastAsia="zh-TW"/>
        </w:rPr>
        <w:t>定</w:t>
      </w:r>
      <w:r>
        <w:rPr>
          <w:rFonts w:ascii="ＭＳ 明朝" w:hint="eastAsia"/>
        </w:rPr>
        <w:t>める</w:t>
      </w:r>
      <w:r>
        <w:rPr>
          <w:rFonts w:ascii="ＭＳ 明朝" w:hint="eastAsia"/>
          <w:lang w:eastAsia="zh-TW"/>
        </w:rPr>
        <w:t>。</w:t>
      </w:r>
    </w:p>
    <w:p w14:paraId="4B79E7B3" w14:textId="77777777" w:rsidR="00BE5516" w:rsidRDefault="00BE5516">
      <w:pPr>
        <w:adjustRightInd/>
        <w:rPr>
          <w:rFonts w:ascii="ＭＳ 明朝" w:cs="Times New Roman"/>
          <w:lang w:eastAsia="zh-TW"/>
        </w:rPr>
      </w:pPr>
      <w:r>
        <w:rPr>
          <w:rFonts w:ascii="ＭＳ 明朝" w:hint="eastAsia"/>
          <w:lang w:eastAsia="zh-TW"/>
        </w:rPr>
        <w:t xml:space="preserve">　　　　　　</w:t>
      </w:r>
    </w:p>
    <w:p w14:paraId="1EBA9AA4" w14:textId="77777777" w:rsidR="00BE5516" w:rsidRDefault="00BE5516">
      <w:pPr>
        <w:adjustRightInd/>
        <w:rPr>
          <w:rFonts w:ascii="ＭＳ 明朝" w:cs="Times New Roman"/>
        </w:rPr>
      </w:pPr>
      <w:r>
        <w:rPr>
          <w:rFonts w:ascii="ＭＳ 明朝" w:hint="eastAsia"/>
        </w:rPr>
        <w:lastRenderedPageBreak/>
        <w:t>第１０条　参加資格</w:t>
      </w:r>
    </w:p>
    <w:p w14:paraId="77CB4C88" w14:textId="77777777" w:rsidR="00BE5516" w:rsidRDefault="00BE5516">
      <w:pPr>
        <w:adjustRightInd/>
        <w:ind w:left="1266" w:hanging="1262"/>
        <w:rPr>
          <w:rFonts w:ascii="ＭＳ 明朝" w:cs="Times New Roman"/>
        </w:rPr>
      </w:pPr>
      <w:r>
        <w:rPr>
          <w:rFonts w:ascii="ＭＳ 明朝" w:hint="eastAsia"/>
        </w:rPr>
        <w:t xml:space="preserve">　　　　　　</w:t>
      </w:r>
      <w:r w:rsidR="00FD4FB0">
        <w:rPr>
          <w:rFonts w:ascii="ＭＳ 明朝" w:hint="eastAsia"/>
        </w:rPr>
        <w:t>競技会</w:t>
      </w:r>
      <w:r>
        <w:rPr>
          <w:rFonts w:ascii="ＭＳ 明朝" w:hint="eastAsia"/>
        </w:rPr>
        <w:t>当日に満</w:t>
      </w:r>
      <w:r w:rsidR="0072431D">
        <w:rPr>
          <w:rFonts w:ascii="ＭＳ 明朝" w:hint="eastAsia"/>
        </w:rPr>
        <w:t>15</w:t>
      </w:r>
      <w:r>
        <w:rPr>
          <w:rFonts w:ascii="ＭＳ 明朝" w:hint="eastAsia"/>
        </w:rPr>
        <w:t>歳以上の者であること。ただし、チームの代表者は満</w:t>
      </w:r>
      <w:r w:rsidR="00BE3FF7">
        <w:rPr>
          <w:rFonts w:ascii="ＭＳ 明朝" w:hint="eastAsia"/>
        </w:rPr>
        <w:t>18</w:t>
      </w:r>
      <w:r>
        <w:rPr>
          <w:rFonts w:ascii="ＭＳ 明朝" w:hint="eastAsia"/>
        </w:rPr>
        <w:t>歳以上であること。</w:t>
      </w:r>
    </w:p>
    <w:p w14:paraId="4D43FE22" w14:textId="77777777" w:rsidR="00BE5516" w:rsidRDefault="00BE5516">
      <w:pPr>
        <w:adjustRightInd/>
        <w:rPr>
          <w:rFonts w:ascii="ＭＳ 明朝" w:cs="Times New Roman"/>
        </w:rPr>
      </w:pPr>
    </w:p>
    <w:p w14:paraId="44793A97" w14:textId="77777777" w:rsidR="00BE5516" w:rsidRDefault="00BE5516">
      <w:pPr>
        <w:adjustRightInd/>
        <w:rPr>
          <w:rFonts w:ascii="ＭＳ 明朝" w:cs="Times New Roman"/>
        </w:rPr>
      </w:pPr>
      <w:r>
        <w:rPr>
          <w:rFonts w:ascii="ＭＳ 明朝" w:hint="eastAsia"/>
        </w:rPr>
        <w:t>第１１条　参加募集台数</w:t>
      </w:r>
    </w:p>
    <w:p w14:paraId="79C97D55" w14:textId="77777777" w:rsidR="00BE5516" w:rsidRDefault="00BE5516">
      <w:pPr>
        <w:adjustRightInd/>
        <w:ind w:left="1266" w:hanging="1262"/>
        <w:rPr>
          <w:rFonts w:ascii="ＭＳ 明朝" w:cs="Times New Roman"/>
        </w:rPr>
      </w:pPr>
      <w:r>
        <w:rPr>
          <w:rFonts w:ascii="ＭＳ 明朝" w:hint="eastAsia"/>
        </w:rPr>
        <w:t xml:space="preserve">　　　　　　</w:t>
      </w:r>
      <w:r w:rsidR="00211E4C" w:rsidRPr="008500AA">
        <w:rPr>
          <w:rFonts w:ascii="ＭＳ 明朝" w:hint="eastAsia"/>
          <w:color w:val="000000" w:themeColor="text1"/>
        </w:rPr>
        <w:t>仮エントリーの申し込み順に先着20</w:t>
      </w:r>
      <w:r w:rsidRPr="008500AA">
        <w:rPr>
          <w:rFonts w:ascii="ＭＳ 明朝" w:hint="eastAsia"/>
          <w:color w:val="000000" w:themeColor="text1"/>
        </w:rPr>
        <w:t>台までとする。それを超えた参加申し込みに対しては、参加受理</w:t>
      </w:r>
      <w:r w:rsidR="00477181" w:rsidRPr="008500AA">
        <w:rPr>
          <w:rFonts w:ascii="ＭＳ 明朝" w:hint="eastAsia"/>
          <w:color w:val="000000" w:themeColor="text1"/>
        </w:rPr>
        <w:t>し</w:t>
      </w:r>
      <w:r w:rsidRPr="008500AA">
        <w:rPr>
          <w:rFonts w:ascii="ＭＳ 明朝" w:hint="eastAsia"/>
          <w:color w:val="000000" w:themeColor="text1"/>
        </w:rPr>
        <w:t>ない</w:t>
      </w:r>
      <w:r w:rsidR="00211E4C" w:rsidRPr="008500AA">
        <w:rPr>
          <w:rFonts w:ascii="ＭＳ 明朝" w:hint="eastAsia"/>
          <w:color w:val="000000" w:themeColor="text1"/>
        </w:rPr>
        <w:t>こととする</w:t>
      </w:r>
      <w:r w:rsidRPr="008500AA">
        <w:rPr>
          <w:rFonts w:ascii="ＭＳ 明朝" w:hint="eastAsia"/>
          <w:color w:val="000000" w:themeColor="text1"/>
        </w:rPr>
        <w:t>。</w:t>
      </w:r>
    </w:p>
    <w:p w14:paraId="41DA14D9" w14:textId="77777777" w:rsidR="00BE5516" w:rsidRDefault="00BE5516">
      <w:pPr>
        <w:adjustRightInd/>
        <w:rPr>
          <w:rFonts w:ascii="ＭＳ 明朝" w:cs="Times New Roman"/>
        </w:rPr>
      </w:pPr>
    </w:p>
    <w:p w14:paraId="665EA31E" w14:textId="77777777" w:rsidR="00BE5516" w:rsidRDefault="00BE5516">
      <w:pPr>
        <w:adjustRightInd/>
        <w:rPr>
          <w:rFonts w:ascii="ＭＳ 明朝" w:cs="Times New Roman"/>
        </w:rPr>
      </w:pPr>
      <w:r>
        <w:rPr>
          <w:rFonts w:ascii="ＭＳ 明朝" w:hint="eastAsia"/>
        </w:rPr>
        <w:t>第１２条　規則の改定</w:t>
      </w:r>
    </w:p>
    <w:p w14:paraId="57A4B161" w14:textId="77777777" w:rsidR="00BE5516" w:rsidRDefault="00BE5516">
      <w:pPr>
        <w:adjustRightInd/>
        <w:rPr>
          <w:rFonts w:ascii="ＭＳ 明朝" w:cs="Times New Roman"/>
        </w:rPr>
      </w:pPr>
      <w:r>
        <w:rPr>
          <w:rFonts w:ascii="ＭＳ 明朝" w:hint="eastAsia"/>
        </w:rPr>
        <w:t xml:space="preserve">　　　　　　本規則は</w:t>
      </w:r>
      <w:r w:rsidR="00FD4FB0">
        <w:rPr>
          <w:rFonts w:ascii="ＭＳ 明朝" w:hint="eastAsia"/>
        </w:rPr>
        <w:t>競技会</w:t>
      </w:r>
      <w:r>
        <w:rPr>
          <w:rFonts w:ascii="ＭＳ 明朝" w:hint="eastAsia"/>
        </w:rPr>
        <w:t>実行委員会により、改訂することができる。</w:t>
      </w:r>
    </w:p>
    <w:p w14:paraId="6435BD43" w14:textId="77777777" w:rsidR="00BE5516" w:rsidRDefault="00BE5516">
      <w:pPr>
        <w:adjustRightInd/>
        <w:rPr>
          <w:rFonts w:ascii="ＭＳ 明朝" w:cs="Times New Roman"/>
        </w:rPr>
      </w:pPr>
    </w:p>
    <w:p w14:paraId="7CAAAA2C" w14:textId="77777777" w:rsidR="00BE5516" w:rsidRDefault="00BE5516">
      <w:pPr>
        <w:adjustRightInd/>
        <w:rPr>
          <w:rFonts w:ascii="ＭＳ 明朝" w:cs="Times New Roman"/>
        </w:rPr>
      </w:pPr>
      <w:r>
        <w:rPr>
          <w:rFonts w:ascii="ＭＳ 明朝" w:hint="eastAsia"/>
        </w:rPr>
        <w:t>第１３条　規則の解釈</w:t>
      </w:r>
    </w:p>
    <w:p w14:paraId="3A4F5D56" w14:textId="77777777" w:rsidR="00BE5516" w:rsidRDefault="00BE5516">
      <w:pPr>
        <w:adjustRightInd/>
        <w:ind w:left="1266" w:hanging="1262"/>
        <w:rPr>
          <w:rFonts w:ascii="ＭＳ 明朝" w:cs="Times New Roman"/>
        </w:rPr>
      </w:pPr>
      <w:r>
        <w:rPr>
          <w:rFonts w:ascii="ＭＳ 明朝" w:hint="eastAsia"/>
        </w:rPr>
        <w:t xml:space="preserve">　　　　　　本規則に規定されていない事項については、本</w:t>
      </w:r>
      <w:r w:rsidR="00FD4FB0">
        <w:rPr>
          <w:rFonts w:ascii="ＭＳ 明朝" w:hint="eastAsia"/>
        </w:rPr>
        <w:t>競技会</w:t>
      </w:r>
      <w:r>
        <w:rPr>
          <w:rFonts w:ascii="ＭＳ 明朝" w:hint="eastAsia"/>
        </w:rPr>
        <w:t>の実行委員会が判断を下すものとする。</w:t>
      </w:r>
    </w:p>
    <w:p w14:paraId="11BC6FC1" w14:textId="77777777" w:rsidR="00BE5516" w:rsidRDefault="00BE5516">
      <w:pPr>
        <w:adjustRightInd/>
        <w:rPr>
          <w:rFonts w:ascii="ＭＳ 明朝" w:cs="Times New Roman"/>
        </w:rPr>
      </w:pPr>
    </w:p>
    <w:p w14:paraId="05180BD8" w14:textId="77777777" w:rsidR="00BE5516" w:rsidRDefault="00BE5516">
      <w:pPr>
        <w:adjustRightInd/>
        <w:rPr>
          <w:rFonts w:ascii="ＭＳ 明朝" w:cs="Times New Roman"/>
        </w:rPr>
      </w:pPr>
      <w:r>
        <w:rPr>
          <w:rFonts w:ascii="ＭＳ 明朝" w:hint="eastAsia"/>
        </w:rPr>
        <w:t>第１４条　異議の申し立て</w:t>
      </w:r>
    </w:p>
    <w:p w14:paraId="068B10F3" w14:textId="77777777" w:rsidR="00BE5516" w:rsidRDefault="00BE5516">
      <w:pPr>
        <w:adjustRightInd/>
        <w:ind w:left="1266" w:hanging="1262"/>
        <w:rPr>
          <w:rFonts w:ascii="ＭＳ 明朝" w:cs="Times New Roman"/>
        </w:rPr>
      </w:pPr>
      <w:r>
        <w:rPr>
          <w:rFonts w:ascii="ＭＳ 明朝" w:hint="eastAsia"/>
        </w:rPr>
        <w:t xml:space="preserve">　　　　　　競技結果に対し異議を申し立てる場合は、暫定結果発表後</w:t>
      </w:r>
      <w:r w:rsidR="0072431D">
        <w:rPr>
          <w:rFonts w:ascii="ＭＳ 明朝" w:hint="eastAsia"/>
        </w:rPr>
        <w:t>30</w:t>
      </w:r>
      <w:r>
        <w:rPr>
          <w:rFonts w:ascii="ＭＳ 明朝" w:hint="eastAsia"/>
        </w:rPr>
        <w:t>分以内に、書面により</w:t>
      </w:r>
      <w:r w:rsidR="00FD4FB0">
        <w:rPr>
          <w:rFonts w:ascii="ＭＳ 明朝" w:hint="eastAsia"/>
        </w:rPr>
        <w:t>競技会</w:t>
      </w:r>
      <w:r>
        <w:rPr>
          <w:rFonts w:ascii="ＭＳ 明朝" w:hint="eastAsia"/>
        </w:rPr>
        <w:t>本部に提出すること。</w:t>
      </w:r>
    </w:p>
    <w:p w14:paraId="2015E597" w14:textId="77777777" w:rsidR="00BE5516" w:rsidRDefault="00BE5516">
      <w:pPr>
        <w:adjustRightInd/>
        <w:rPr>
          <w:rFonts w:ascii="ＭＳ 明朝" w:cs="Times New Roman"/>
        </w:rPr>
      </w:pPr>
    </w:p>
    <w:p w14:paraId="031584E3" w14:textId="77777777" w:rsidR="00BE5516" w:rsidRDefault="00BE5516">
      <w:pPr>
        <w:adjustRightInd/>
        <w:rPr>
          <w:rFonts w:ascii="ＭＳ 明朝" w:cs="Times New Roman"/>
        </w:rPr>
      </w:pPr>
      <w:r>
        <w:rPr>
          <w:rFonts w:ascii="ＭＳ 明朝" w:hint="eastAsia"/>
        </w:rPr>
        <w:t>第１５条　ブリーフィング</w:t>
      </w:r>
    </w:p>
    <w:p w14:paraId="6B97A053" w14:textId="77777777" w:rsidR="00BE5516" w:rsidRDefault="00BE5516">
      <w:pPr>
        <w:adjustRightInd/>
        <w:ind w:left="1266" w:hanging="1262"/>
        <w:rPr>
          <w:rFonts w:ascii="ＭＳ 明朝" w:cs="Times New Roman"/>
        </w:rPr>
      </w:pPr>
      <w:r>
        <w:rPr>
          <w:rFonts w:ascii="ＭＳ 明朝" w:hint="eastAsia"/>
        </w:rPr>
        <w:t xml:space="preserve">　　　　　　各チームの代表者とドライバーはブリーフィングに参加しなければならない。</w:t>
      </w:r>
    </w:p>
    <w:p w14:paraId="32EE8246" w14:textId="77777777" w:rsidR="00BE5516" w:rsidRDefault="00BE5516">
      <w:pPr>
        <w:adjustRightInd/>
        <w:rPr>
          <w:rFonts w:ascii="ＭＳ 明朝" w:cs="Times New Roman"/>
        </w:rPr>
      </w:pPr>
    </w:p>
    <w:p w14:paraId="0308740D" w14:textId="77777777" w:rsidR="00BE5516" w:rsidRDefault="00BE5516">
      <w:pPr>
        <w:adjustRightInd/>
        <w:rPr>
          <w:rFonts w:ascii="ＭＳ 明朝" w:cs="Times New Roman"/>
        </w:rPr>
      </w:pPr>
      <w:r>
        <w:rPr>
          <w:rFonts w:ascii="ＭＳ 明朝" w:hint="eastAsia"/>
        </w:rPr>
        <w:t>第１６条　事故などの責任</w:t>
      </w:r>
    </w:p>
    <w:p w14:paraId="7658C82C" w14:textId="77777777" w:rsidR="00BE5516" w:rsidRDefault="00BE5516">
      <w:pPr>
        <w:adjustRightInd/>
        <w:ind w:left="1266" w:hanging="1262"/>
        <w:rPr>
          <w:rFonts w:ascii="ＭＳ 明朝" w:cs="Times New Roman"/>
        </w:rPr>
      </w:pPr>
      <w:r>
        <w:rPr>
          <w:rFonts w:ascii="ＭＳ 明朝" w:hint="eastAsia"/>
        </w:rPr>
        <w:t xml:space="preserve">　　　　　　すべての参加者、参加車両は事故・損失により損害が生じた場合、自己の責任において一切の処理を行わなければならない。　</w:t>
      </w:r>
    </w:p>
    <w:p w14:paraId="47043BB1" w14:textId="77777777" w:rsidR="00BE5516" w:rsidRDefault="00BE5516">
      <w:pPr>
        <w:adjustRightInd/>
        <w:rPr>
          <w:rFonts w:ascii="ＭＳ 明朝" w:cs="Times New Roman"/>
        </w:rPr>
      </w:pPr>
    </w:p>
    <w:p w14:paraId="0872E1E0" w14:textId="77777777" w:rsidR="00BE5516" w:rsidRDefault="00BE5516">
      <w:pPr>
        <w:adjustRightInd/>
        <w:rPr>
          <w:rFonts w:ascii="ＭＳ 明朝" w:cs="Times New Roman"/>
        </w:rPr>
      </w:pPr>
      <w:r>
        <w:rPr>
          <w:rFonts w:ascii="ＭＳ 明朝" w:hint="eastAsia"/>
        </w:rPr>
        <w:t>第１７条　公式通知</w:t>
      </w:r>
    </w:p>
    <w:p w14:paraId="3A50096B" w14:textId="77777777" w:rsidR="00BE5516" w:rsidRDefault="00BE5516">
      <w:pPr>
        <w:adjustRightInd/>
        <w:ind w:left="1266" w:hanging="1262"/>
        <w:rPr>
          <w:rFonts w:ascii="ＭＳ 明朝" w:cs="Times New Roman"/>
        </w:rPr>
      </w:pPr>
      <w:r>
        <w:rPr>
          <w:rFonts w:ascii="ＭＳ 明朝" w:hint="eastAsia"/>
        </w:rPr>
        <w:t xml:space="preserve">　　　　　　本規則に規定されていない事項については、公式通知、ブリーフィング、場内アナウンスにより通知される。</w:t>
      </w:r>
    </w:p>
    <w:p w14:paraId="2B862CCF" w14:textId="77777777" w:rsidR="00BE5516" w:rsidRDefault="00BE5516">
      <w:pPr>
        <w:adjustRightInd/>
        <w:rPr>
          <w:rFonts w:ascii="ＭＳ 明朝" w:cs="Times New Roman"/>
        </w:rPr>
      </w:pPr>
    </w:p>
    <w:p w14:paraId="5571B9FE" w14:textId="77777777" w:rsidR="00BE5516" w:rsidRPr="00553FAB" w:rsidRDefault="00BE5516">
      <w:pPr>
        <w:adjustRightInd/>
        <w:spacing w:line="406" w:lineRule="exact"/>
        <w:jc w:val="center"/>
        <w:rPr>
          <w:rFonts w:ascii="ＭＳ 明朝" w:hAnsi="ＭＳ 明朝" w:cs="Times New Roman"/>
        </w:rPr>
      </w:pPr>
      <w:r w:rsidRPr="00553FAB">
        <w:rPr>
          <w:rFonts w:ascii="ＭＳ 明朝" w:hAnsi="ＭＳ 明朝" w:cs="HG丸ｺﾞｼｯｸM-PRO" w:hint="eastAsia"/>
          <w:sz w:val="28"/>
          <w:szCs w:val="28"/>
        </w:rPr>
        <w:t>第２章　競技規則</w:t>
      </w:r>
    </w:p>
    <w:p w14:paraId="06F93957" w14:textId="77777777" w:rsidR="00BE5516" w:rsidRDefault="00BE5516">
      <w:pPr>
        <w:adjustRightInd/>
        <w:rPr>
          <w:rFonts w:ascii="ＭＳ 明朝" w:cs="Times New Roman"/>
        </w:rPr>
      </w:pPr>
    </w:p>
    <w:p w14:paraId="22197FF2" w14:textId="77777777" w:rsidR="00BE5516" w:rsidRDefault="00BE5516">
      <w:pPr>
        <w:adjustRightInd/>
        <w:rPr>
          <w:rFonts w:ascii="ＭＳ 明朝" w:cs="Times New Roman"/>
        </w:rPr>
      </w:pPr>
      <w:r>
        <w:rPr>
          <w:rFonts w:ascii="ＭＳ 明朝" w:hint="eastAsia"/>
        </w:rPr>
        <w:t xml:space="preserve">　この競技は創意工夫により、与えられたエネルギーをより高</w:t>
      </w:r>
      <w:r w:rsidR="00A14262">
        <w:rPr>
          <w:rFonts w:ascii="ＭＳ 明朝" w:hint="eastAsia"/>
        </w:rPr>
        <w:t>い</w:t>
      </w:r>
      <w:r>
        <w:rPr>
          <w:rFonts w:ascii="ＭＳ 明朝" w:hint="eastAsia"/>
        </w:rPr>
        <w:t>効率で使うことを競うものである。</w:t>
      </w:r>
    </w:p>
    <w:p w14:paraId="474E2960" w14:textId="77777777" w:rsidR="00BE5516" w:rsidRDefault="00BE5516">
      <w:pPr>
        <w:adjustRightInd/>
        <w:rPr>
          <w:rFonts w:ascii="ＭＳ 明朝" w:cs="Times New Roman"/>
        </w:rPr>
      </w:pPr>
    </w:p>
    <w:p w14:paraId="1C962623" w14:textId="77777777" w:rsidR="00BE5516" w:rsidRDefault="00BE5516">
      <w:pPr>
        <w:adjustRightInd/>
        <w:rPr>
          <w:rFonts w:ascii="ＭＳ 明朝" w:cs="Times New Roman"/>
        </w:rPr>
      </w:pPr>
      <w:r>
        <w:rPr>
          <w:rFonts w:ascii="ＭＳ 明朝" w:hint="eastAsia"/>
        </w:rPr>
        <w:t>第１８条　コース</w:t>
      </w:r>
    </w:p>
    <w:p w14:paraId="4741D386" w14:textId="77777777" w:rsidR="00BE5516" w:rsidRDefault="00BE5516">
      <w:pPr>
        <w:adjustRightInd/>
        <w:rPr>
          <w:rFonts w:ascii="ＭＳ 明朝" w:cs="Times New Roman"/>
        </w:rPr>
      </w:pPr>
      <w:r>
        <w:rPr>
          <w:rFonts w:ascii="ＭＳ 明朝" w:hint="eastAsia"/>
        </w:rPr>
        <w:t xml:space="preserve">　　　　　　高低差</w:t>
      </w:r>
      <w:r w:rsidR="0072431D">
        <w:rPr>
          <w:rFonts w:ascii="ＭＳ 明朝" w:hint="eastAsia"/>
        </w:rPr>
        <w:t>4</w:t>
      </w:r>
      <w:r>
        <w:rPr>
          <w:rFonts w:ascii="ＭＳ 明朝" w:hint="eastAsia"/>
        </w:rPr>
        <w:t>ｍ、最大勾配</w:t>
      </w:r>
      <w:r w:rsidR="0072431D">
        <w:rPr>
          <w:rFonts w:ascii="ＭＳ 明朝" w:hint="eastAsia"/>
        </w:rPr>
        <w:t>4</w:t>
      </w:r>
      <w:r>
        <w:rPr>
          <w:rFonts w:ascii="ＭＳ 明朝" w:hint="eastAsia"/>
        </w:rPr>
        <w:t>％、</w:t>
      </w:r>
      <w:r w:rsidR="0072431D">
        <w:rPr>
          <w:rFonts w:ascii="ＭＳ 明朝" w:hint="eastAsia"/>
        </w:rPr>
        <w:t>1</w:t>
      </w:r>
      <w:r>
        <w:rPr>
          <w:rFonts w:ascii="ＭＳ 明朝" w:hint="eastAsia"/>
        </w:rPr>
        <w:t>周</w:t>
      </w:r>
      <w:r w:rsidR="0072431D">
        <w:rPr>
          <w:rFonts w:ascii="ＭＳ 明朝" w:hint="eastAsia"/>
        </w:rPr>
        <w:t>1110</w:t>
      </w:r>
      <w:r>
        <w:rPr>
          <w:rFonts w:ascii="ＭＳ 明朝" w:hint="eastAsia"/>
        </w:rPr>
        <w:t>ｍのコースを時計回りで周回する。</w:t>
      </w:r>
    </w:p>
    <w:p w14:paraId="435C881B" w14:textId="77777777" w:rsidR="00BE5516" w:rsidRDefault="00BE5516">
      <w:pPr>
        <w:adjustRightInd/>
        <w:rPr>
          <w:rFonts w:ascii="ＭＳ 明朝" w:cs="Times New Roman"/>
        </w:rPr>
      </w:pPr>
    </w:p>
    <w:p w14:paraId="4FDE5823" w14:textId="77777777" w:rsidR="003C2744" w:rsidRDefault="003C2744">
      <w:pPr>
        <w:adjustRightInd/>
        <w:rPr>
          <w:rFonts w:ascii="ＭＳ 明朝"/>
        </w:rPr>
      </w:pPr>
    </w:p>
    <w:p w14:paraId="1FE818E0" w14:textId="77777777" w:rsidR="00BE5516" w:rsidRDefault="00BE5516">
      <w:pPr>
        <w:adjustRightInd/>
        <w:rPr>
          <w:rFonts w:ascii="ＭＳ 明朝" w:cs="Times New Roman"/>
        </w:rPr>
      </w:pPr>
      <w:r>
        <w:rPr>
          <w:rFonts w:ascii="ＭＳ 明朝" w:hint="eastAsia"/>
        </w:rPr>
        <w:lastRenderedPageBreak/>
        <w:t>第１９条　競技方法</w:t>
      </w:r>
    </w:p>
    <w:p w14:paraId="260EFAE8" w14:textId="28A8438C" w:rsidR="00BE5516" w:rsidRDefault="00BE5516" w:rsidP="0072431D">
      <w:pPr>
        <w:numPr>
          <w:ilvl w:val="0"/>
          <w:numId w:val="4"/>
        </w:numPr>
        <w:adjustRightInd/>
        <w:rPr>
          <w:rFonts w:ascii="ＭＳ 明朝" w:cs="Times New Roman"/>
        </w:rPr>
      </w:pPr>
      <w:r>
        <w:rPr>
          <w:rFonts w:ascii="ＭＳ 明朝" w:hint="eastAsia"/>
        </w:rPr>
        <w:t>主催者が支給する鉛バッテリー（第２９条に定める物）</w:t>
      </w:r>
      <w:r w:rsidR="0072431D">
        <w:rPr>
          <w:rFonts w:ascii="ＭＳ 明朝" w:hint="eastAsia"/>
        </w:rPr>
        <w:t>2</w:t>
      </w:r>
      <w:r>
        <w:rPr>
          <w:rFonts w:ascii="ＭＳ 明朝" w:hint="eastAsia"/>
        </w:rPr>
        <w:t>個を用いて、</w:t>
      </w:r>
      <w:r w:rsidR="0072431D">
        <w:rPr>
          <w:rFonts w:ascii="ＭＳ 明朝" w:hint="eastAsia"/>
        </w:rPr>
        <w:t>1</w:t>
      </w:r>
      <w:r>
        <w:rPr>
          <w:rFonts w:ascii="ＭＳ 明朝" w:hint="eastAsia"/>
        </w:rPr>
        <w:t>周</w:t>
      </w:r>
      <w:r w:rsidR="0072431D">
        <w:rPr>
          <w:rFonts w:ascii="ＭＳ 明朝" w:hint="eastAsia"/>
        </w:rPr>
        <w:t>1110</w:t>
      </w:r>
      <w:r>
        <w:rPr>
          <w:rFonts w:ascii="ＭＳ 明朝" w:hint="eastAsia"/>
        </w:rPr>
        <w:t>ｍのコースを</w:t>
      </w:r>
      <w:r w:rsidR="0072431D">
        <w:rPr>
          <w:rFonts w:ascii="ＭＳ 明朝" w:hint="eastAsia"/>
        </w:rPr>
        <w:t>2</w:t>
      </w:r>
      <w:r>
        <w:rPr>
          <w:rFonts w:ascii="ＭＳ 明朝" w:hint="eastAsia"/>
        </w:rPr>
        <w:t>時間の制限時間内に何周できるかを競う。</w:t>
      </w:r>
    </w:p>
    <w:p w14:paraId="27BC4C3B" w14:textId="5A34282D" w:rsidR="00BE5516" w:rsidRPr="003C2744" w:rsidRDefault="00BE5516" w:rsidP="003C2744">
      <w:pPr>
        <w:pStyle w:val="a3"/>
        <w:numPr>
          <w:ilvl w:val="0"/>
          <w:numId w:val="4"/>
        </w:numPr>
        <w:adjustRightInd/>
        <w:ind w:leftChars="0"/>
        <w:rPr>
          <w:rFonts w:ascii="ＭＳ 明朝" w:cs="Times New Roman"/>
        </w:rPr>
      </w:pPr>
      <w:r w:rsidRPr="003C2744">
        <w:rPr>
          <w:rFonts w:ascii="ＭＳ 明朝" w:hint="eastAsia"/>
        </w:rPr>
        <w:t>スターティンググリッド上からの一斉スタートとする。</w:t>
      </w:r>
    </w:p>
    <w:p w14:paraId="7DC544E1" w14:textId="1DF629C8" w:rsidR="00BE5516" w:rsidRDefault="00BE5516" w:rsidP="0072431D">
      <w:pPr>
        <w:numPr>
          <w:ilvl w:val="0"/>
          <w:numId w:val="4"/>
        </w:numPr>
        <w:adjustRightInd/>
        <w:rPr>
          <w:rFonts w:ascii="ＭＳ 明朝" w:cs="Times New Roman"/>
        </w:rPr>
      </w:pPr>
      <w:r>
        <w:rPr>
          <w:rFonts w:ascii="ＭＳ 明朝" w:hint="eastAsia"/>
        </w:rPr>
        <w:t>スタート後、競技中の注意は別に定める。</w:t>
      </w:r>
    </w:p>
    <w:p w14:paraId="13F05697" w14:textId="07AD928F" w:rsidR="00BE5516" w:rsidRDefault="00BE5516" w:rsidP="0072431D">
      <w:pPr>
        <w:numPr>
          <w:ilvl w:val="0"/>
          <w:numId w:val="4"/>
        </w:numPr>
        <w:adjustRightInd/>
        <w:rPr>
          <w:rFonts w:ascii="ＭＳ 明朝" w:cs="Times New Roman"/>
        </w:rPr>
      </w:pPr>
      <w:r>
        <w:rPr>
          <w:rFonts w:ascii="ＭＳ 明朝" w:hint="eastAsia"/>
        </w:rPr>
        <w:t>スタートから</w:t>
      </w:r>
      <w:r w:rsidR="0072431D">
        <w:rPr>
          <w:rFonts w:ascii="ＭＳ 明朝" w:hint="eastAsia"/>
        </w:rPr>
        <w:t>2</w:t>
      </w:r>
      <w:r>
        <w:rPr>
          <w:rFonts w:ascii="ＭＳ 明朝" w:hint="eastAsia"/>
        </w:rPr>
        <w:t>時間経過した時点で競技の終了とする。</w:t>
      </w:r>
    </w:p>
    <w:p w14:paraId="0636933C" w14:textId="77777777" w:rsidR="00BE5516" w:rsidRPr="007C5211" w:rsidRDefault="00BE5516">
      <w:pPr>
        <w:adjustRightInd/>
        <w:rPr>
          <w:rFonts w:ascii="ＭＳ 明朝" w:cs="Times New Roman"/>
        </w:rPr>
      </w:pPr>
    </w:p>
    <w:p w14:paraId="76BB16FF" w14:textId="77777777" w:rsidR="00BE5516" w:rsidRDefault="00BE5516">
      <w:pPr>
        <w:adjustRightInd/>
        <w:rPr>
          <w:rFonts w:ascii="ＭＳ 明朝" w:cs="Times New Roman"/>
        </w:rPr>
      </w:pPr>
      <w:r>
        <w:rPr>
          <w:rFonts w:ascii="ＭＳ 明朝" w:hint="eastAsia"/>
        </w:rPr>
        <w:t>第２０条　成　績</w:t>
      </w:r>
    </w:p>
    <w:p w14:paraId="026E294E" w14:textId="77777777" w:rsidR="00BE5516" w:rsidRDefault="00BE5516">
      <w:pPr>
        <w:adjustRightInd/>
        <w:ind w:left="846"/>
        <w:rPr>
          <w:rFonts w:ascii="ＭＳ 明朝" w:cs="Times New Roman"/>
        </w:rPr>
      </w:pPr>
      <w:r>
        <w:rPr>
          <w:rFonts w:ascii="ＭＳ 明朝" w:hint="eastAsia"/>
        </w:rPr>
        <w:t>①　順位は競技時間内により多く周回した車両を上位とする。</w:t>
      </w:r>
    </w:p>
    <w:p w14:paraId="573341C4" w14:textId="77777777" w:rsidR="00BE5516" w:rsidRDefault="00BE5516">
      <w:pPr>
        <w:adjustRightInd/>
        <w:ind w:left="1264" w:hanging="422"/>
        <w:rPr>
          <w:rFonts w:ascii="ＭＳ 明朝" w:cs="Times New Roman"/>
        </w:rPr>
      </w:pPr>
      <w:r>
        <w:rPr>
          <w:rFonts w:ascii="ＭＳ 明朝" w:hint="eastAsia"/>
        </w:rPr>
        <w:t>②　競技時間終了時点で同一周回数の場合は、最終周回のコントロールライン通過時間の早い車両を上位とする。</w:t>
      </w:r>
    </w:p>
    <w:p w14:paraId="646EF164" w14:textId="77777777" w:rsidR="00BE5516" w:rsidRDefault="00BE5516">
      <w:pPr>
        <w:adjustRightInd/>
        <w:ind w:left="1054" w:hanging="422"/>
        <w:rPr>
          <w:rFonts w:ascii="ＭＳ 明朝" w:cs="Times New Roman"/>
        </w:rPr>
      </w:pPr>
    </w:p>
    <w:p w14:paraId="0F2F7D78" w14:textId="77777777" w:rsidR="00BE5516" w:rsidRDefault="00BE5516">
      <w:pPr>
        <w:adjustRightInd/>
        <w:rPr>
          <w:rFonts w:ascii="ＭＳ 明朝" w:cs="Times New Roman"/>
        </w:rPr>
      </w:pPr>
      <w:r>
        <w:rPr>
          <w:rFonts w:ascii="ＭＳ 明朝" w:hint="eastAsia"/>
        </w:rPr>
        <w:t>第２１条　スターティンググリッド</w:t>
      </w:r>
    </w:p>
    <w:p w14:paraId="2BED2CE7" w14:textId="77777777" w:rsidR="00BE5516" w:rsidRDefault="00BE5516">
      <w:pPr>
        <w:adjustRightInd/>
        <w:rPr>
          <w:rFonts w:ascii="ＭＳ 明朝" w:cs="Times New Roman"/>
        </w:rPr>
      </w:pPr>
      <w:r>
        <w:rPr>
          <w:rFonts w:ascii="ＭＳ 明朝" w:hint="eastAsia"/>
        </w:rPr>
        <w:t xml:space="preserve">　　　　①　</w:t>
      </w:r>
      <w:r w:rsidR="00A14262">
        <w:rPr>
          <w:rFonts w:ascii="ＭＳ 明朝" w:hint="eastAsia"/>
        </w:rPr>
        <w:t>スターティング</w:t>
      </w:r>
      <w:r>
        <w:rPr>
          <w:rFonts w:ascii="ＭＳ 明朝" w:hint="eastAsia"/>
        </w:rPr>
        <w:t>グリッド</w:t>
      </w:r>
      <w:r w:rsidR="00A14262">
        <w:rPr>
          <w:rFonts w:ascii="ＭＳ 明朝" w:hint="eastAsia"/>
        </w:rPr>
        <w:t>は受付時の抽選にて決定する</w:t>
      </w:r>
      <w:r>
        <w:rPr>
          <w:rFonts w:ascii="ＭＳ 明朝" w:hint="eastAsia"/>
        </w:rPr>
        <w:t>。</w:t>
      </w:r>
    </w:p>
    <w:p w14:paraId="44E05842" w14:textId="77777777" w:rsidR="00BE5516" w:rsidRDefault="00BE5516">
      <w:pPr>
        <w:adjustRightInd/>
        <w:ind w:left="1266" w:hanging="1262"/>
        <w:rPr>
          <w:rFonts w:ascii="ＭＳ 明朝" w:cs="Times New Roman"/>
        </w:rPr>
      </w:pPr>
      <w:r>
        <w:rPr>
          <w:rFonts w:ascii="ＭＳ 明朝" w:hint="eastAsia"/>
        </w:rPr>
        <w:t xml:space="preserve">　　　　</w:t>
      </w:r>
      <w:r w:rsidR="00A14262">
        <w:rPr>
          <w:rFonts w:ascii="ＭＳ 明朝" w:hint="eastAsia"/>
        </w:rPr>
        <w:t>②</w:t>
      </w:r>
      <w:r>
        <w:rPr>
          <w:rFonts w:ascii="ＭＳ 明朝" w:hint="eastAsia"/>
        </w:rPr>
        <w:t xml:space="preserve">　制限時間内にスターティンググリッドに並べなかった車両は、オフィシャルの指示によりピットエリアからのスタートとする。</w:t>
      </w:r>
    </w:p>
    <w:p w14:paraId="6DA6BA9C" w14:textId="77777777" w:rsidR="00BE5516" w:rsidRDefault="00BE5516">
      <w:pPr>
        <w:adjustRightInd/>
        <w:rPr>
          <w:rFonts w:ascii="ＭＳ 明朝" w:cs="Times New Roman"/>
        </w:rPr>
      </w:pPr>
    </w:p>
    <w:p w14:paraId="3051DC52" w14:textId="77777777" w:rsidR="00BE5516" w:rsidRDefault="00BE5516">
      <w:pPr>
        <w:adjustRightInd/>
        <w:rPr>
          <w:rFonts w:ascii="ＭＳ 明朝" w:cs="Times New Roman"/>
        </w:rPr>
      </w:pPr>
      <w:r>
        <w:rPr>
          <w:rFonts w:ascii="ＭＳ 明朝" w:hint="eastAsia"/>
        </w:rPr>
        <w:t>第２２条　競技中の注意</w:t>
      </w:r>
    </w:p>
    <w:p w14:paraId="4F7E1420" w14:textId="77777777" w:rsidR="00BE5516" w:rsidRDefault="00BE5516">
      <w:pPr>
        <w:adjustRightInd/>
        <w:rPr>
          <w:rFonts w:ascii="ＭＳ 明朝" w:cs="Times New Roman"/>
        </w:rPr>
      </w:pPr>
      <w:r>
        <w:rPr>
          <w:rFonts w:ascii="ＭＳ 明朝" w:hint="eastAsia"/>
        </w:rPr>
        <w:t xml:space="preserve">　　　　①　黄旗：危険予告・走行注意</w:t>
      </w:r>
    </w:p>
    <w:p w14:paraId="32D6DD67" w14:textId="77777777" w:rsidR="00BE5516" w:rsidRDefault="00BE5516">
      <w:pPr>
        <w:adjustRightInd/>
        <w:rPr>
          <w:rFonts w:ascii="ＭＳ 明朝" w:cs="Times New Roman"/>
        </w:rPr>
      </w:pPr>
      <w:r>
        <w:rPr>
          <w:rFonts w:ascii="ＭＳ 明朝" w:hint="eastAsia"/>
        </w:rPr>
        <w:t xml:space="preserve">　　　　②　赤旗：速やかに全車両停止</w:t>
      </w:r>
    </w:p>
    <w:p w14:paraId="77F880B8" w14:textId="77777777" w:rsidR="00BE5516" w:rsidRDefault="00BE5516">
      <w:pPr>
        <w:adjustRightInd/>
        <w:ind w:left="1266" w:hanging="1262"/>
        <w:rPr>
          <w:rFonts w:ascii="ＭＳ 明朝" w:cs="Times New Roman"/>
        </w:rPr>
      </w:pPr>
      <w:r>
        <w:rPr>
          <w:rFonts w:ascii="ＭＳ 明朝" w:hint="eastAsia"/>
        </w:rPr>
        <w:t xml:space="preserve">　　　　③　ドライバーを除くすべての参加者は、競技中にコース内に入ることも、車両に触れることもできない。ただし、安全確保のための緊急時を除く。</w:t>
      </w:r>
    </w:p>
    <w:p w14:paraId="136F1DEA" w14:textId="77777777" w:rsidR="00BE5516" w:rsidRDefault="00BE5516" w:rsidP="00A14262">
      <w:pPr>
        <w:numPr>
          <w:ilvl w:val="0"/>
          <w:numId w:val="2"/>
        </w:numPr>
        <w:adjustRightInd/>
        <w:rPr>
          <w:rFonts w:ascii="ＭＳ 明朝"/>
        </w:rPr>
      </w:pPr>
      <w:r>
        <w:rPr>
          <w:rFonts w:ascii="ＭＳ 明朝" w:hint="eastAsia"/>
        </w:rPr>
        <w:t>競技中にコース内で車両が停止した場合は、オフィシャルの指示により、ドライバーは速やかに車両から降車し、安全確保のため車両と共に進行方向左側のコース外へ移動する。</w:t>
      </w:r>
    </w:p>
    <w:p w14:paraId="28DB5248" w14:textId="77777777" w:rsidR="00A14262" w:rsidRDefault="00BE5516" w:rsidP="00A14262">
      <w:pPr>
        <w:numPr>
          <w:ilvl w:val="0"/>
          <w:numId w:val="2"/>
        </w:numPr>
        <w:adjustRightInd/>
        <w:rPr>
          <w:rFonts w:ascii="ＭＳ 明朝"/>
        </w:rPr>
      </w:pPr>
      <w:r>
        <w:rPr>
          <w:rFonts w:ascii="ＭＳ 明朝" w:hint="eastAsia"/>
        </w:rPr>
        <w:t>④において停車中の車両は、ドライバーが自力で修理等を行って走行可能となった場合、オフィシャルの確認を得て再スタートできる。その際の再スタート位置は車両が停止した位置の左右に関わらず、進行方向左側のコース端とする。</w:t>
      </w:r>
    </w:p>
    <w:p w14:paraId="00F05772" w14:textId="77777777" w:rsidR="00BE5516" w:rsidRDefault="00BE5516" w:rsidP="00A14262">
      <w:pPr>
        <w:numPr>
          <w:ilvl w:val="0"/>
          <w:numId w:val="2"/>
        </w:numPr>
        <w:adjustRightInd/>
        <w:rPr>
          <w:rFonts w:ascii="ＭＳ 明朝"/>
        </w:rPr>
      </w:pPr>
      <w:r>
        <w:rPr>
          <w:rFonts w:ascii="ＭＳ 明朝" w:hint="eastAsia"/>
        </w:rPr>
        <w:t>ピットエリア内においては、オフィシ</w:t>
      </w:r>
      <w:r w:rsidR="00A14262">
        <w:rPr>
          <w:rFonts w:ascii="ＭＳ 明朝" w:hint="eastAsia"/>
        </w:rPr>
        <w:t>ャルの監視の下、ドライバー以外のチーム員も車両の修理が行える。</w:t>
      </w:r>
    </w:p>
    <w:p w14:paraId="1F57683D" w14:textId="77777777" w:rsidR="00C90AB1" w:rsidRPr="00C90AB1" w:rsidRDefault="00A14262" w:rsidP="00A14262">
      <w:pPr>
        <w:numPr>
          <w:ilvl w:val="0"/>
          <w:numId w:val="2"/>
        </w:numPr>
        <w:adjustRightInd/>
        <w:rPr>
          <w:rFonts w:ascii="ＭＳ 明朝" w:cs="Times New Roman"/>
        </w:rPr>
      </w:pPr>
      <w:r>
        <w:rPr>
          <w:rFonts w:ascii="ＭＳ 明朝" w:hint="eastAsia"/>
        </w:rPr>
        <w:t>コース上においては、ドライバーのみが修理を行え</w:t>
      </w:r>
      <w:r w:rsidR="00053E1C">
        <w:rPr>
          <w:rFonts w:ascii="ＭＳ 明朝" w:hint="eastAsia"/>
        </w:rPr>
        <w:t>るが</w:t>
      </w:r>
      <w:r>
        <w:rPr>
          <w:rFonts w:ascii="ＭＳ 明朝" w:hint="eastAsia"/>
        </w:rPr>
        <w:t>、チーム員がアドバイスを</w:t>
      </w:r>
      <w:r w:rsidR="00053E1C">
        <w:rPr>
          <w:rFonts w:ascii="ＭＳ 明朝" w:hint="eastAsia"/>
        </w:rPr>
        <w:t>する</w:t>
      </w:r>
      <w:r>
        <w:rPr>
          <w:rFonts w:ascii="ＭＳ 明朝" w:hint="eastAsia"/>
        </w:rPr>
        <w:t>こと、部品や工具をドラーバーに提供する</w:t>
      </w:r>
      <w:r w:rsidR="00053E1C">
        <w:rPr>
          <w:rFonts w:ascii="ＭＳ 明朝" w:hint="eastAsia"/>
        </w:rPr>
        <w:t>ことは</w:t>
      </w:r>
      <w:r w:rsidR="00C90AB1">
        <w:rPr>
          <w:rFonts w:ascii="ＭＳ 明朝" w:hint="eastAsia"/>
        </w:rPr>
        <w:t>認める</w:t>
      </w:r>
      <w:r w:rsidR="00E76D09">
        <w:rPr>
          <w:rFonts w:ascii="ＭＳ 明朝" w:hint="eastAsia"/>
        </w:rPr>
        <w:t>。</w:t>
      </w:r>
    </w:p>
    <w:p w14:paraId="7746ABFF" w14:textId="77777777" w:rsidR="00BE5516" w:rsidRDefault="00BE5516">
      <w:pPr>
        <w:adjustRightInd/>
        <w:ind w:left="1266" w:hanging="1262"/>
        <w:rPr>
          <w:rFonts w:ascii="ＭＳ 明朝" w:cs="Times New Roman"/>
        </w:rPr>
      </w:pPr>
      <w:r>
        <w:rPr>
          <w:rFonts w:cs="Times New Roman"/>
        </w:rPr>
        <w:t xml:space="preserve">        </w:t>
      </w:r>
      <w:r w:rsidR="00053E1C">
        <w:rPr>
          <w:rFonts w:cs="Times New Roman" w:hint="eastAsia"/>
        </w:rPr>
        <w:t>⑧</w:t>
      </w:r>
      <w:r>
        <w:rPr>
          <w:rFonts w:hint="eastAsia"/>
        </w:rPr>
        <w:t xml:space="preserve">　スタート時、明らかなフライングが確認された場合は、ピットインのペナルティが科される。</w:t>
      </w:r>
    </w:p>
    <w:p w14:paraId="6D41580C" w14:textId="77777777" w:rsidR="00BE5516" w:rsidRDefault="00BE5516">
      <w:pPr>
        <w:adjustRightInd/>
        <w:ind w:left="1266" w:hanging="1262"/>
        <w:rPr>
          <w:rFonts w:ascii="ＭＳ 明朝" w:cs="Times New Roman"/>
        </w:rPr>
      </w:pPr>
      <w:r>
        <w:rPr>
          <w:rFonts w:cs="Times New Roman"/>
        </w:rPr>
        <w:t xml:space="preserve">     </w:t>
      </w:r>
      <w:r>
        <w:rPr>
          <w:rFonts w:ascii="ＭＳ 明朝" w:hint="eastAsia"/>
        </w:rPr>
        <w:t xml:space="preserve">　　　　</w:t>
      </w:r>
    </w:p>
    <w:p w14:paraId="7EDBB712" w14:textId="77777777" w:rsidR="00BE5516" w:rsidRDefault="00BE5516">
      <w:pPr>
        <w:adjustRightInd/>
        <w:rPr>
          <w:rFonts w:ascii="ＭＳ 明朝" w:cs="Times New Roman"/>
        </w:rPr>
      </w:pPr>
      <w:r>
        <w:rPr>
          <w:rFonts w:ascii="ＭＳ 明朝" w:hint="eastAsia"/>
        </w:rPr>
        <w:t>第２３条　競技の中止</w:t>
      </w:r>
    </w:p>
    <w:p w14:paraId="4E0B3156" w14:textId="77777777" w:rsidR="00BE5516" w:rsidRDefault="00BE5516">
      <w:pPr>
        <w:adjustRightInd/>
        <w:ind w:left="1266" w:hanging="1262"/>
        <w:rPr>
          <w:rFonts w:ascii="ＭＳ 明朝" w:cs="Times New Roman"/>
        </w:rPr>
      </w:pPr>
      <w:r>
        <w:rPr>
          <w:rFonts w:ascii="ＭＳ 明朝" w:hint="eastAsia"/>
        </w:rPr>
        <w:t xml:space="preserve">　　　　　　荒天等により、参加者の安全が確保できないと</w:t>
      </w:r>
      <w:r w:rsidR="00FD4FB0">
        <w:rPr>
          <w:rFonts w:ascii="ＭＳ 明朝" w:hint="eastAsia"/>
        </w:rPr>
        <w:t>競技</w:t>
      </w:r>
      <w:r>
        <w:rPr>
          <w:rFonts w:ascii="ＭＳ 明朝" w:hint="eastAsia"/>
        </w:rPr>
        <w:t>会本部が判断した場合、競技を中止することがある。</w:t>
      </w:r>
    </w:p>
    <w:p w14:paraId="1E709D91" w14:textId="77777777" w:rsidR="00BE5516" w:rsidRDefault="00BE5516">
      <w:pPr>
        <w:adjustRightInd/>
        <w:rPr>
          <w:rFonts w:ascii="ＭＳ 明朝" w:cs="Times New Roman"/>
        </w:rPr>
      </w:pPr>
    </w:p>
    <w:p w14:paraId="615977AD" w14:textId="77777777" w:rsidR="003C2744" w:rsidRDefault="003C2744">
      <w:pPr>
        <w:adjustRightInd/>
        <w:rPr>
          <w:rFonts w:ascii="ＭＳ 明朝"/>
        </w:rPr>
      </w:pPr>
    </w:p>
    <w:p w14:paraId="405103EF" w14:textId="77777777" w:rsidR="00BE5516" w:rsidRDefault="00BE5516">
      <w:pPr>
        <w:adjustRightInd/>
        <w:rPr>
          <w:rFonts w:ascii="ＭＳ 明朝" w:cs="Times New Roman"/>
        </w:rPr>
      </w:pPr>
      <w:r>
        <w:rPr>
          <w:rFonts w:ascii="ＭＳ 明朝" w:hint="eastAsia"/>
        </w:rPr>
        <w:lastRenderedPageBreak/>
        <w:t>第２４条　失　格</w:t>
      </w:r>
    </w:p>
    <w:p w14:paraId="7F10CABA" w14:textId="77777777" w:rsidR="00BE5516" w:rsidRDefault="00BE5516">
      <w:pPr>
        <w:adjustRightInd/>
        <w:rPr>
          <w:rFonts w:ascii="ＭＳ 明朝" w:cs="Times New Roman"/>
        </w:rPr>
      </w:pPr>
      <w:r>
        <w:rPr>
          <w:rFonts w:ascii="ＭＳ 明朝" w:hint="eastAsia"/>
        </w:rPr>
        <w:t xml:space="preserve">　　　　①　競技中にオフィシャル以外の人的な補助による走行が確認された場合。</w:t>
      </w:r>
    </w:p>
    <w:p w14:paraId="423E38C8" w14:textId="77777777" w:rsidR="00BE5516" w:rsidRDefault="00BE5516">
      <w:pPr>
        <w:adjustRightInd/>
        <w:rPr>
          <w:rFonts w:ascii="ＭＳ 明朝" w:cs="Times New Roman"/>
        </w:rPr>
      </w:pPr>
      <w:r>
        <w:rPr>
          <w:rFonts w:ascii="ＭＳ 明朝" w:hint="eastAsia"/>
        </w:rPr>
        <w:t xml:space="preserve">　　　　②　競技中に支給されたエネルギー源以外による走行が確認された場合。</w:t>
      </w:r>
    </w:p>
    <w:p w14:paraId="68152A32" w14:textId="77777777" w:rsidR="00BE5516" w:rsidRDefault="00BE5516">
      <w:pPr>
        <w:adjustRightInd/>
        <w:rPr>
          <w:rFonts w:ascii="ＭＳ 明朝" w:cs="Times New Roman"/>
        </w:rPr>
      </w:pPr>
      <w:r>
        <w:rPr>
          <w:rFonts w:ascii="ＭＳ 明朝" w:hint="eastAsia"/>
        </w:rPr>
        <w:t>第２５条　競技クラス</w:t>
      </w:r>
    </w:p>
    <w:p w14:paraId="0F009C54" w14:textId="77777777" w:rsidR="00BE5516" w:rsidRDefault="00BE5516">
      <w:pPr>
        <w:adjustRightInd/>
        <w:ind w:left="1266" w:hanging="1262"/>
        <w:rPr>
          <w:rFonts w:ascii="ＭＳ 明朝" w:cs="Times New Roman"/>
        </w:rPr>
      </w:pPr>
      <w:r>
        <w:rPr>
          <w:rFonts w:ascii="ＭＳ 明朝" w:hint="eastAsia"/>
        </w:rPr>
        <w:t xml:space="preserve">　　　　①　高校生および教員を主たるチーム員として構成され、高校生がドライバーを務めるチームをジュニアクラスとする。</w:t>
      </w:r>
    </w:p>
    <w:p w14:paraId="257A0607" w14:textId="77777777" w:rsidR="00BE5516" w:rsidRDefault="00BE5516">
      <w:pPr>
        <w:adjustRightInd/>
        <w:rPr>
          <w:rFonts w:ascii="ＭＳ 明朝" w:cs="Times New Roman"/>
        </w:rPr>
      </w:pPr>
      <w:r>
        <w:rPr>
          <w:rFonts w:ascii="ＭＳ 明朝" w:hint="eastAsia"/>
        </w:rPr>
        <w:t xml:space="preserve">　　　　②　①以外のチームをオープンクラスとする。</w:t>
      </w:r>
    </w:p>
    <w:p w14:paraId="55460745" w14:textId="77777777" w:rsidR="00BE5516" w:rsidRDefault="00BE5516">
      <w:pPr>
        <w:adjustRightInd/>
        <w:ind w:left="1266" w:hanging="1262"/>
        <w:rPr>
          <w:rFonts w:ascii="ＭＳ 明朝" w:cs="Times New Roman"/>
        </w:rPr>
      </w:pPr>
      <w:r>
        <w:rPr>
          <w:rFonts w:ascii="ＭＳ 明朝" w:hint="eastAsia"/>
        </w:rPr>
        <w:t xml:space="preserve">　　　　③　①に該当するチームが、オープンクラスとしてエントリーすることは可能である。</w:t>
      </w:r>
    </w:p>
    <w:p w14:paraId="7A91BBE7" w14:textId="77777777" w:rsidR="00BE5516" w:rsidRDefault="00BE5516">
      <w:pPr>
        <w:adjustRightInd/>
        <w:rPr>
          <w:rFonts w:ascii="ＭＳ 明朝" w:cs="Times New Roman"/>
        </w:rPr>
      </w:pPr>
    </w:p>
    <w:p w14:paraId="43E284F4" w14:textId="77777777" w:rsidR="00BE5516" w:rsidRDefault="00BE5516">
      <w:pPr>
        <w:adjustRightInd/>
        <w:rPr>
          <w:rFonts w:ascii="ＭＳ 明朝" w:cs="Times New Roman"/>
        </w:rPr>
      </w:pPr>
      <w:r>
        <w:rPr>
          <w:rFonts w:ascii="ＭＳ 明朝" w:hint="eastAsia"/>
        </w:rPr>
        <w:t>第２６条　賞　典</w:t>
      </w:r>
    </w:p>
    <w:p w14:paraId="64135E2E" w14:textId="77777777" w:rsidR="00BE5516" w:rsidRDefault="00E76D09">
      <w:pPr>
        <w:adjustRightInd/>
        <w:ind w:left="1264"/>
        <w:rPr>
          <w:rFonts w:ascii="ＭＳ 明朝"/>
        </w:rPr>
      </w:pPr>
      <w:r>
        <w:rPr>
          <w:rFonts w:ascii="ＭＳ 明朝" w:hint="eastAsia"/>
        </w:rPr>
        <w:t>オープンクラス、ジュニアクラスに対し、それぞれ</w:t>
      </w:r>
      <w:r w:rsidR="00BE5516">
        <w:rPr>
          <w:rFonts w:ascii="ＭＳ 明朝" w:hint="eastAsia"/>
        </w:rPr>
        <w:t>第１位～第３位までを表彰する。</w:t>
      </w:r>
    </w:p>
    <w:p w14:paraId="5610E6DF" w14:textId="77777777" w:rsidR="00BE5516" w:rsidRDefault="00BE5516">
      <w:pPr>
        <w:adjustRightInd/>
        <w:rPr>
          <w:rFonts w:ascii="ＭＳ 明朝" w:cs="Times New Roman"/>
        </w:rPr>
      </w:pPr>
    </w:p>
    <w:p w14:paraId="6175E2E2" w14:textId="77777777" w:rsidR="00BE5516" w:rsidRPr="00553FAB" w:rsidRDefault="00BE5516">
      <w:pPr>
        <w:adjustRightInd/>
        <w:spacing w:line="406" w:lineRule="exact"/>
        <w:jc w:val="center"/>
        <w:rPr>
          <w:rFonts w:ascii="ＭＳ 明朝" w:hAnsi="ＭＳ 明朝" w:cs="Times New Roman"/>
          <w:lang w:eastAsia="zh-TW"/>
        </w:rPr>
      </w:pPr>
      <w:r w:rsidRPr="00553FAB">
        <w:rPr>
          <w:rFonts w:ascii="ＭＳ 明朝" w:hAnsi="ＭＳ 明朝" w:cs="HG丸ｺﾞｼｯｸM-PRO" w:hint="eastAsia"/>
          <w:sz w:val="28"/>
          <w:szCs w:val="28"/>
          <w:lang w:eastAsia="zh-TW"/>
        </w:rPr>
        <w:t>第３章　車両規定</w:t>
      </w:r>
    </w:p>
    <w:p w14:paraId="028DEB32" w14:textId="77777777" w:rsidR="00BE5516" w:rsidRDefault="00BE5516">
      <w:pPr>
        <w:adjustRightInd/>
        <w:rPr>
          <w:rFonts w:ascii="ＭＳ 明朝" w:cs="Times New Roman"/>
          <w:lang w:eastAsia="zh-TW"/>
        </w:rPr>
      </w:pPr>
      <w:r>
        <w:rPr>
          <w:rFonts w:ascii="ＭＳ 明朝" w:hint="eastAsia"/>
          <w:lang w:eastAsia="zh-TW"/>
        </w:rPr>
        <w:t>第２７条　車　両</w:t>
      </w:r>
    </w:p>
    <w:p w14:paraId="198490A4" w14:textId="77777777" w:rsidR="00BE5516" w:rsidRDefault="00BE5516">
      <w:pPr>
        <w:tabs>
          <w:tab w:val="left" w:pos="1482"/>
        </w:tabs>
        <w:adjustRightInd/>
        <w:ind w:left="1474" w:hanging="632"/>
        <w:rPr>
          <w:rFonts w:ascii="ＭＳ 明朝" w:cs="Times New Roman"/>
        </w:rPr>
      </w:pPr>
      <w:r>
        <w:rPr>
          <w:rFonts w:ascii="ＭＳ 明朝" w:hint="eastAsia"/>
        </w:rPr>
        <w:t xml:space="preserve">①　車両構造　</w:t>
      </w:r>
    </w:p>
    <w:p w14:paraId="0DADB541" w14:textId="77777777" w:rsidR="00BE5516" w:rsidRDefault="00BE5516">
      <w:pPr>
        <w:adjustRightInd/>
        <w:rPr>
          <w:rFonts w:ascii="ＭＳ 明朝" w:cs="Times New Roman"/>
        </w:rPr>
      </w:pPr>
      <w:r>
        <w:rPr>
          <w:rFonts w:ascii="ＭＳ 明朝" w:hint="eastAsia"/>
        </w:rPr>
        <w:t xml:space="preserve">　　　　　　ドライバーの安全を確保できる充分な強度・剛性を有すること。</w:t>
      </w:r>
    </w:p>
    <w:p w14:paraId="5C0F48A4" w14:textId="77777777" w:rsidR="00BE5516" w:rsidRDefault="00BE5516">
      <w:pPr>
        <w:tabs>
          <w:tab w:val="left" w:pos="1422"/>
        </w:tabs>
        <w:adjustRightInd/>
        <w:ind w:left="1370" w:hanging="526"/>
        <w:rPr>
          <w:rFonts w:ascii="ＭＳ 明朝" w:cs="Times New Roman"/>
        </w:rPr>
      </w:pPr>
      <w:r>
        <w:rPr>
          <w:rFonts w:ascii="ＭＳ 明朝" w:hint="eastAsia"/>
        </w:rPr>
        <w:t>②　車両サイズ</w:t>
      </w:r>
    </w:p>
    <w:p w14:paraId="5162A719" w14:textId="77777777" w:rsidR="00BE5516" w:rsidRDefault="00BE5516">
      <w:pPr>
        <w:adjustRightInd/>
        <w:ind w:left="426" w:firstLine="834"/>
        <w:rPr>
          <w:rFonts w:ascii="ＭＳ 明朝" w:cs="Times New Roman"/>
        </w:rPr>
      </w:pPr>
      <w:r>
        <w:rPr>
          <w:rFonts w:ascii="ＭＳ 明朝" w:hint="eastAsia"/>
        </w:rPr>
        <w:t>全長</w:t>
      </w:r>
      <w:r w:rsidR="0072431D">
        <w:rPr>
          <w:rFonts w:ascii="ＭＳ 明朝" w:hint="eastAsia"/>
        </w:rPr>
        <w:t>3.0</w:t>
      </w:r>
      <w:r>
        <w:rPr>
          <w:rFonts w:ascii="ＭＳ 明朝" w:hint="eastAsia"/>
        </w:rPr>
        <w:t>ｍ以内、全幅</w:t>
      </w:r>
      <w:r w:rsidR="0072431D">
        <w:rPr>
          <w:rFonts w:ascii="ＭＳ 明朝" w:hint="eastAsia"/>
        </w:rPr>
        <w:t>0.9</w:t>
      </w:r>
      <w:r>
        <w:rPr>
          <w:rFonts w:ascii="ＭＳ 明朝" w:hint="eastAsia"/>
        </w:rPr>
        <w:t>ｍ以内、全高</w:t>
      </w:r>
      <w:r w:rsidR="0072431D">
        <w:rPr>
          <w:rFonts w:ascii="ＭＳ 明朝" w:hint="eastAsia"/>
        </w:rPr>
        <w:t>0.9</w:t>
      </w:r>
      <w:r>
        <w:rPr>
          <w:rFonts w:ascii="ＭＳ 明朝" w:hint="eastAsia"/>
        </w:rPr>
        <w:t>ｍ以内とする。</w:t>
      </w:r>
    </w:p>
    <w:p w14:paraId="50B15D05" w14:textId="77777777" w:rsidR="00BE5516" w:rsidRDefault="00BE5516">
      <w:pPr>
        <w:tabs>
          <w:tab w:val="left" w:pos="1422"/>
        </w:tabs>
        <w:adjustRightInd/>
        <w:ind w:firstLine="834"/>
        <w:rPr>
          <w:rFonts w:ascii="ＭＳ 明朝" w:cs="Times New Roman"/>
        </w:rPr>
      </w:pPr>
      <w:r>
        <w:rPr>
          <w:rFonts w:ascii="ＭＳ 明朝" w:hint="eastAsia"/>
        </w:rPr>
        <w:t>③　トレッド及びホイールベース</w:t>
      </w:r>
    </w:p>
    <w:p w14:paraId="3F4A7B15" w14:textId="77777777" w:rsidR="00BE5516" w:rsidRDefault="00BE5516">
      <w:pPr>
        <w:tabs>
          <w:tab w:val="left" w:pos="1422"/>
        </w:tabs>
        <w:adjustRightInd/>
        <w:ind w:firstLine="624"/>
        <w:rPr>
          <w:rFonts w:ascii="ＭＳ 明朝" w:cs="Times New Roman"/>
        </w:rPr>
      </w:pPr>
      <w:r>
        <w:rPr>
          <w:rFonts w:ascii="ＭＳ 明朝" w:hint="eastAsia"/>
        </w:rPr>
        <w:t xml:space="preserve">　　　特に規定は設けないが、停止時に人的な補助なしに車両が自立できること。</w:t>
      </w:r>
    </w:p>
    <w:p w14:paraId="2760AE8B" w14:textId="77777777" w:rsidR="00BE5516" w:rsidRDefault="00BE5516">
      <w:pPr>
        <w:tabs>
          <w:tab w:val="left" w:pos="1422"/>
        </w:tabs>
        <w:adjustRightInd/>
        <w:ind w:left="1370" w:hanging="526"/>
        <w:rPr>
          <w:rFonts w:ascii="ＭＳ 明朝" w:cs="Times New Roman"/>
        </w:rPr>
      </w:pPr>
      <w:r>
        <w:rPr>
          <w:rFonts w:ascii="ＭＳ 明朝" w:hint="eastAsia"/>
        </w:rPr>
        <w:t>④　走行装置</w:t>
      </w:r>
    </w:p>
    <w:p w14:paraId="4314E323" w14:textId="77777777" w:rsidR="00BE5516" w:rsidRDefault="00BE5516">
      <w:pPr>
        <w:adjustRightInd/>
        <w:ind w:left="1264"/>
        <w:rPr>
          <w:rFonts w:ascii="ＭＳ 明朝" w:cs="Times New Roman"/>
        </w:rPr>
      </w:pPr>
      <w:r>
        <w:rPr>
          <w:rFonts w:ascii="ＭＳ 明朝" w:hint="eastAsia"/>
        </w:rPr>
        <w:t>人力等を含め、バッテリー以外のエネルギーにより、走行補助が可能な機構の装備は一切認められない。（回生エネルギーを除く）</w:t>
      </w:r>
    </w:p>
    <w:p w14:paraId="135A8AFC" w14:textId="001D6102" w:rsidR="00BE5516" w:rsidRDefault="00BE5516" w:rsidP="0072431D">
      <w:pPr>
        <w:numPr>
          <w:ilvl w:val="0"/>
          <w:numId w:val="4"/>
        </w:numPr>
        <w:adjustRightInd/>
        <w:rPr>
          <w:rFonts w:ascii="ＭＳ 明朝" w:cs="Times New Roman"/>
        </w:rPr>
      </w:pPr>
      <w:r>
        <w:rPr>
          <w:rFonts w:ascii="ＭＳ 明朝" w:hint="eastAsia"/>
        </w:rPr>
        <w:t>ブレーキ</w:t>
      </w:r>
    </w:p>
    <w:p w14:paraId="1392B426" w14:textId="77777777" w:rsidR="003C2744" w:rsidRPr="00642FFC" w:rsidRDefault="007D6216" w:rsidP="002E6218">
      <w:pPr>
        <w:adjustRightInd/>
        <w:ind w:left="1264"/>
        <w:rPr>
          <w:rFonts w:ascii="ＭＳ 明朝"/>
          <w:color w:val="000000" w:themeColor="text1"/>
        </w:rPr>
      </w:pPr>
      <w:r w:rsidRPr="00642FFC">
        <w:rPr>
          <w:rFonts w:ascii="ＭＳ 明朝" w:hint="eastAsia"/>
          <w:color w:val="000000" w:themeColor="text1"/>
        </w:rPr>
        <w:t>ドライバーが搭乗した状態で、車両総重量の</w:t>
      </w:r>
      <w:r w:rsidR="0072431D" w:rsidRPr="00642FFC">
        <w:rPr>
          <w:rFonts w:ascii="ＭＳ 明朝" w:hint="eastAsia"/>
          <w:color w:val="000000" w:themeColor="text1"/>
        </w:rPr>
        <w:t>8</w:t>
      </w:r>
      <w:r w:rsidR="002E6218" w:rsidRPr="00642FFC">
        <w:rPr>
          <w:rFonts w:ascii="ＭＳ 明朝" w:hint="eastAsia"/>
          <w:color w:val="000000" w:themeColor="text1"/>
        </w:rPr>
        <w:t>％の力で牽引し</w:t>
      </w:r>
      <w:r w:rsidRPr="00642FFC">
        <w:rPr>
          <w:rFonts w:ascii="ＭＳ 明朝" w:hint="eastAsia"/>
          <w:color w:val="000000" w:themeColor="text1"/>
        </w:rPr>
        <w:t>ても停止</w:t>
      </w:r>
      <w:r w:rsidR="00BE5516" w:rsidRPr="00642FFC">
        <w:rPr>
          <w:rFonts w:ascii="ＭＳ 明朝" w:hint="eastAsia"/>
          <w:color w:val="000000" w:themeColor="text1"/>
        </w:rPr>
        <w:t>可能なブレーキを装備すること（系統数・形式などは問わない）。</w:t>
      </w:r>
    </w:p>
    <w:p w14:paraId="7E15DE08" w14:textId="77777777" w:rsidR="00C21C31" w:rsidRPr="00742CF9" w:rsidRDefault="00C21C31" w:rsidP="007D6216">
      <w:pPr>
        <w:adjustRightInd/>
        <w:ind w:left="1264"/>
        <w:rPr>
          <w:rFonts w:ascii="ＭＳ 明朝" w:cs="Times New Roman"/>
          <w:color w:val="000000" w:themeColor="text1"/>
        </w:rPr>
      </w:pPr>
      <w:r w:rsidRPr="00742CF9">
        <w:rPr>
          <w:rFonts w:ascii="ＭＳ 明朝" w:hint="eastAsia"/>
          <w:color w:val="000000" w:themeColor="text1"/>
        </w:rPr>
        <w:t>制動時（回生制動を含む）には、後方の車両へ制動を</w:t>
      </w:r>
      <w:r w:rsidR="00DC2BCC" w:rsidRPr="00742CF9">
        <w:rPr>
          <w:rFonts w:ascii="ＭＳ 明朝" w:hint="eastAsia"/>
          <w:color w:val="000000" w:themeColor="text1"/>
        </w:rPr>
        <w:t>知らせる</w:t>
      </w:r>
      <w:r w:rsidRPr="00742CF9">
        <w:rPr>
          <w:rFonts w:ascii="ＭＳ 明朝" w:hint="eastAsia"/>
          <w:color w:val="000000" w:themeColor="text1"/>
        </w:rPr>
        <w:t>制動灯を備え</w:t>
      </w:r>
      <w:r w:rsidR="00DC2BCC" w:rsidRPr="00742CF9">
        <w:rPr>
          <w:rFonts w:ascii="ＭＳ 明朝" w:hint="eastAsia"/>
          <w:color w:val="000000" w:themeColor="text1"/>
        </w:rPr>
        <w:t>ることを推奨する。</w:t>
      </w:r>
    </w:p>
    <w:p w14:paraId="27F3DD02" w14:textId="021F4CF1" w:rsidR="00BE5516" w:rsidRDefault="00BE5516" w:rsidP="0072431D">
      <w:pPr>
        <w:numPr>
          <w:ilvl w:val="0"/>
          <w:numId w:val="4"/>
        </w:numPr>
        <w:adjustRightInd/>
        <w:rPr>
          <w:rFonts w:ascii="ＭＳ 明朝" w:cs="Times New Roman"/>
        </w:rPr>
      </w:pPr>
      <w:r>
        <w:rPr>
          <w:rFonts w:ascii="ＭＳ 明朝" w:hint="eastAsia"/>
        </w:rPr>
        <w:t>主催者が支給する</w:t>
      </w:r>
      <w:r w:rsidR="0072431D">
        <w:rPr>
          <w:rFonts w:ascii="ＭＳ 明朝" w:hint="eastAsia"/>
        </w:rPr>
        <w:t>A5</w:t>
      </w:r>
      <w:r>
        <w:rPr>
          <w:rFonts w:ascii="ＭＳ 明朝" w:hint="eastAsia"/>
        </w:rPr>
        <w:t>サイズのゼッケンを、側方から確認できる場所で左右</w:t>
      </w:r>
      <w:r w:rsidR="0072431D">
        <w:rPr>
          <w:rFonts w:ascii="ＭＳ 明朝" w:hint="eastAsia"/>
        </w:rPr>
        <w:t>2</w:t>
      </w:r>
      <w:r>
        <w:rPr>
          <w:rFonts w:ascii="ＭＳ 明朝" w:hint="eastAsia"/>
        </w:rPr>
        <w:t>カ所に貼れる構造であること。</w:t>
      </w:r>
    </w:p>
    <w:p w14:paraId="51725231" w14:textId="77777777" w:rsidR="00BE5516" w:rsidRPr="007C5211" w:rsidRDefault="00BE5516">
      <w:pPr>
        <w:adjustRightInd/>
        <w:ind w:left="846" w:firstLine="204"/>
        <w:rPr>
          <w:rFonts w:ascii="ＭＳ 明朝" w:cs="Times New Roman"/>
        </w:rPr>
      </w:pPr>
    </w:p>
    <w:p w14:paraId="29C8120C" w14:textId="77777777" w:rsidR="00BE5516" w:rsidRDefault="00BE5516">
      <w:pPr>
        <w:adjustRightInd/>
        <w:rPr>
          <w:rFonts w:ascii="ＭＳ 明朝" w:cs="Times New Roman"/>
        </w:rPr>
      </w:pPr>
      <w:r>
        <w:rPr>
          <w:rFonts w:ascii="ＭＳ 明朝" w:hint="eastAsia"/>
        </w:rPr>
        <w:t xml:space="preserve">第２８条　モーター　</w:t>
      </w:r>
    </w:p>
    <w:p w14:paraId="7B690D94" w14:textId="77777777" w:rsidR="00BE5516" w:rsidRDefault="00BE5516">
      <w:pPr>
        <w:adjustRightInd/>
        <w:ind w:left="1474" w:hanging="422"/>
        <w:rPr>
          <w:rFonts w:ascii="ＭＳ 明朝" w:cs="Times New Roman"/>
        </w:rPr>
      </w:pPr>
      <w:r>
        <w:rPr>
          <w:rFonts w:ascii="ＭＳ 明朝" w:hint="eastAsia"/>
        </w:rPr>
        <w:t xml:space="preserve">　特に制限はしない。</w:t>
      </w:r>
    </w:p>
    <w:p w14:paraId="083AE1F4" w14:textId="77777777" w:rsidR="00BE5516" w:rsidRDefault="00BE5516">
      <w:pPr>
        <w:adjustRightInd/>
        <w:ind w:left="852"/>
        <w:rPr>
          <w:rFonts w:ascii="ＭＳ 明朝" w:cs="Times New Roman"/>
        </w:rPr>
      </w:pPr>
    </w:p>
    <w:p w14:paraId="55FAF26E" w14:textId="77777777" w:rsidR="00BE5516" w:rsidRPr="003723E2" w:rsidRDefault="00BE5516">
      <w:pPr>
        <w:adjustRightInd/>
        <w:rPr>
          <w:rFonts w:ascii="ＭＳ 明朝" w:cs="Times New Roman"/>
        </w:rPr>
      </w:pPr>
      <w:r w:rsidRPr="003723E2">
        <w:rPr>
          <w:rFonts w:ascii="ＭＳ 明朝" w:hint="eastAsia"/>
        </w:rPr>
        <w:t xml:space="preserve">第２９条　バッテリー　　　　　　　　</w:t>
      </w:r>
    </w:p>
    <w:p w14:paraId="22D9767E" w14:textId="38ADD6FC" w:rsidR="007C5211" w:rsidRPr="007C5211" w:rsidRDefault="00BE5516" w:rsidP="0072431D">
      <w:pPr>
        <w:numPr>
          <w:ilvl w:val="0"/>
          <w:numId w:val="1"/>
        </w:numPr>
        <w:tabs>
          <w:tab w:val="left" w:pos="1422"/>
        </w:tabs>
        <w:adjustRightInd/>
        <w:rPr>
          <w:rFonts w:ascii="ＭＳ 明朝" w:cs="Times New Roman"/>
          <w:color w:val="000000" w:themeColor="text1"/>
        </w:rPr>
      </w:pPr>
      <w:r w:rsidRPr="003723E2">
        <w:rPr>
          <w:rFonts w:ascii="ＭＳ 明朝" w:hint="eastAsia"/>
        </w:rPr>
        <w:t>古河電池：ＦＴ</w:t>
      </w:r>
      <w:r w:rsidR="00E76D09">
        <w:rPr>
          <w:rFonts w:ascii="ＭＳ 明朝" w:hint="eastAsia"/>
        </w:rPr>
        <w:t>Ｘ</w:t>
      </w:r>
      <w:r w:rsidRPr="003723E2">
        <w:rPr>
          <w:rFonts w:ascii="ＭＳ 明朝" w:hint="eastAsia"/>
        </w:rPr>
        <w:t>４Ｌ―ＢＳを</w:t>
      </w:r>
      <w:r w:rsidR="0072431D">
        <w:rPr>
          <w:rFonts w:ascii="ＭＳ 明朝" w:hint="eastAsia"/>
        </w:rPr>
        <w:t>2</w:t>
      </w:r>
      <w:r w:rsidRPr="003723E2">
        <w:rPr>
          <w:rFonts w:ascii="ＭＳ 明朝" w:hint="eastAsia"/>
        </w:rPr>
        <w:t>個、大会当日の受付時に支給する。</w:t>
      </w:r>
    </w:p>
    <w:p w14:paraId="173346EC" w14:textId="28DC3491" w:rsidR="00BE5516" w:rsidRPr="00642FFC" w:rsidRDefault="00BE5516" w:rsidP="007C5211">
      <w:pPr>
        <w:tabs>
          <w:tab w:val="left" w:pos="1422"/>
        </w:tabs>
        <w:adjustRightInd/>
        <w:ind w:left="1213"/>
        <w:rPr>
          <w:rFonts w:ascii="ＭＳ 明朝" w:cs="Times New Roman"/>
          <w:color w:val="000000" w:themeColor="text1"/>
        </w:rPr>
      </w:pPr>
      <w:r w:rsidRPr="003723E2">
        <w:rPr>
          <w:rFonts w:ascii="ＭＳ 明朝" w:hint="eastAsia"/>
        </w:rPr>
        <w:t>なお、支給されたバッテリーを破損させた場合</w:t>
      </w:r>
      <w:r w:rsidR="002E6218">
        <w:rPr>
          <w:rFonts w:ascii="ＭＳ 明朝" w:hint="eastAsia"/>
        </w:rPr>
        <w:t>、</w:t>
      </w:r>
      <w:r w:rsidR="002E6218" w:rsidRPr="00642FFC">
        <w:rPr>
          <w:rFonts w:ascii="ＭＳ 明朝" w:hint="eastAsia"/>
          <w:color w:val="000000" w:themeColor="text1"/>
        </w:rPr>
        <w:t>あるいは封印シールを剥がしてしまった場合</w:t>
      </w:r>
      <w:r w:rsidRPr="00642FFC">
        <w:rPr>
          <w:rFonts w:ascii="ＭＳ 明朝" w:hint="eastAsia"/>
          <w:color w:val="000000" w:themeColor="text1"/>
        </w:rPr>
        <w:t>は失格とする。</w:t>
      </w:r>
    </w:p>
    <w:p w14:paraId="253480DC" w14:textId="77777777" w:rsidR="00FD4FB0" w:rsidRDefault="00E76D09" w:rsidP="0036226E">
      <w:pPr>
        <w:numPr>
          <w:ilvl w:val="0"/>
          <w:numId w:val="1"/>
        </w:numPr>
        <w:adjustRightInd/>
        <w:rPr>
          <w:rFonts w:ascii="ＭＳ 明朝" w:cs="Times New Roman"/>
        </w:rPr>
      </w:pPr>
      <w:r w:rsidRPr="003723E2">
        <w:rPr>
          <w:rFonts w:ascii="ＭＳ 明朝" w:cs="Times New Roman" w:hint="eastAsia"/>
        </w:rPr>
        <w:lastRenderedPageBreak/>
        <w:t>会場内においては、</w:t>
      </w:r>
      <w:r w:rsidR="00FD4FB0">
        <w:rPr>
          <w:rFonts w:ascii="ＭＳ 明朝" w:cs="Times New Roman" w:hint="eastAsia"/>
        </w:rPr>
        <w:t>原則として</w:t>
      </w:r>
      <w:r w:rsidRPr="003723E2">
        <w:rPr>
          <w:rFonts w:ascii="ＭＳ 明朝" w:cs="Times New Roman" w:hint="eastAsia"/>
        </w:rPr>
        <w:t>発動機発電機</w:t>
      </w:r>
      <w:r w:rsidR="00FD4FB0">
        <w:rPr>
          <w:rFonts w:ascii="ＭＳ 明朝" w:cs="Times New Roman" w:hint="eastAsia"/>
        </w:rPr>
        <w:t>の使用</w:t>
      </w:r>
      <w:r>
        <w:rPr>
          <w:rFonts w:ascii="ＭＳ 明朝" w:cs="Times New Roman" w:hint="eastAsia"/>
        </w:rPr>
        <w:t>を</w:t>
      </w:r>
      <w:r w:rsidRPr="003723E2">
        <w:rPr>
          <w:rFonts w:ascii="ＭＳ 明朝" w:cs="Times New Roman" w:hint="eastAsia"/>
        </w:rPr>
        <w:t>禁止する。</w:t>
      </w:r>
    </w:p>
    <w:p w14:paraId="6A404971" w14:textId="77777777" w:rsidR="00FD4FB0" w:rsidRDefault="00FD4FB0" w:rsidP="00FD4FB0">
      <w:pPr>
        <w:adjustRightInd/>
        <w:ind w:leftChars="606" w:left="1273"/>
        <w:rPr>
          <w:rFonts w:ascii="ＭＳ 明朝" w:cs="Times New Roman"/>
        </w:rPr>
      </w:pPr>
      <w:r w:rsidRPr="003723E2">
        <w:rPr>
          <w:rFonts w:ascii="ＭＳ 明朝" w:cs="Times New Roman" w:hint="eastAsia"/>
        </w:rPr>
        <w:t>支給されたバッテリーの充電を行う場合は、太陽電池、燃料電池、大容量電池等、使用時にＣＯ2を発生しない電源を用いること。</w:t>
      </w:r>
    </w:p>
    <w:p w14:paraId="3F4E65DE" w14:textId="77777777" w:rsidR="0036226E" w:rsidRPr="003723E2" w:rsidRDefault="0057316E" w:rsidP="00FD4FB0">
      <w:pPr>
        <w:adjustRightInd/>
        <w:ind w:leftChars="606" w:left="1273"/>
        <w:rPr>
          <w:rFonts w:ascii="ＭＳ 明朝" w:cs="Times New Roman"/>
        </w:rPr>
      </w:pPr>
      <w:r w:rsidRPr="003723E2">
        <w:rPr>
          <w:rFonts w:ascii="ＭＳ 明朝" w:cs="Times New Roman" w:hint="eastAsia"/>
        </w:rPr>
        <w:t>電動工具等の使用に際し、発動機発電機を使用したい場合は、その旨を</w:t>
      </w:r>
      <w:r w:rsidR="00FD4FB0">
        <w:rPr>
          <w:rFonts w:ascii="ＭＳ 明朝" w:cs="Times New Roman" w:hint="eastAsia"/>
        </w:rPr>
        <w:t>競技</w:t>
      </w:r>
      <w:r w:rsidRPr="003723E2">
        <w:rPr>
          <w:rFonts w:ascii="ＭＳ 明朝" w:cs="Times New Roman" w:hint="eastAsia"/>
        </w:rPr>
        <w:t>会本部に連絡し許可を得ること。</w:t>
      </w:r>
    </w:p>
    <w:p w14:paraId="3DA6CC1E" w14:textId="77777777" w:rsidR="003723E2" w:rsidRPr="003723E2" w:rsidRDefault="00900BB2" w:rsidP="0036226E">
      <w:pPr>
        <w:numPr>
          <w:ilvl w:val="0"/>
          <w:numId w:val="1"/>
        </w:numPr>
        <w:adjustRightInd/>
        <w:rPr>
          <w:rFonts w:ascii="ＭＳ 明朝" w:cs="Times New Roman"/>
        </w:rPr>
      </w:pPr>
      <w:r w:rsidRPr="003723E2">
        <w:rPr>
          <w:rFonts w:ascii="ＭＳ 明朝" w:cs="Times New Roman" w:hint="eastAsia"/>
        </w:rPr>
        <w:t>会場内設備のコンセン</w:t>
      </w:r>
      <w:r w:rsidR="00F41CAF" w:rsidRPr="003723E2">
        <w:rPr>
          <w:rFonts w:ascii="ＭＳ 明朝" w:cs="Times New Roman" w:hint="eastAsia"/>
        </w:rPr>
        <w:t>ト</w:t>
      </w:r>
      <w:r w:rsidRPr="003723E2">
        <w:rPr>
          <w:rFonts w:ascii="ＭＳ 明朝" w:cs="Times New Roman" w:hint="eastAsia"/>
        </w:rPr>
        <w:t>は、支給されたバッテリーの充電に使用することを</w:t>
      </w:r>
      <w:r w:rsidR="000B061D" w:rsidRPr="003723E2">
        <w:rPr>
          <w:rFonts w:ascii="ＭＳ 明朝" w:cs="Times New Roman" w:hint="eastAsia"/>
        </w:rPr>
        <w:t>禁止する。</w:t>
      </w:r>
    </w:p>
    <w:p w14:paraId="42F165E7" w14:textId="77777777" w:rsidR="004D7D32" w:rsidRDefault="004D7D32" w:rsidP="0036226E">
      <w:pPr>
        <w:numPr>
          <w:ilvl w:val="0"/>
          <w:numId w:val="1"/>
        </w:numPr>
        <w:adjustRightInd/>
        <w:rPr>
          <w:rFonts w:ascii="ＭＳ 明朝" w:cs="Times New Roman"/>
        </w:rPr>
      </w:pPr>
      <w:r w:rsidRPr="003723E2">
        <w:rPr>
          <w:rFonts w:ascii="ＭＳ 明朝" w:cs="Times New Roman" w:hint="eastAsia"/>
        </w:rPr>
        <w:t>第２９条における会場</w:t>
      </w:r>
      <w:r w:rsidR="008B0B23" w:rsidRPr="003723E2">
        <w:rPr>
          <w:rFonts w:ascii="ＭＳ 明朝" w:cs="Times New Roman" w:hint="eastAsia"/>
        </w:rPr>
        <w:t>内</w:t>
      </w:r>
      <w:r w:rsidRPr="003723E2">
        <w:rPr>
          <w:rFonts w:ascii="ＭＳ 明朝" w:cs="Times New Roman" w:hint="eastAsia"/>
        </w:rPr>
        <w:t>とは、日本自動車大学校の敷地内を指す。</w:t>
      </w:r>
    </w:p>
    <w:p w14:paraId="41DF21F0" w14:textId="77777777" w:rsidR="00315B8A" w:rsidRPr="003723E2" w:rsidRDefault="00315B8A" w:rsidP="0036226E">
      <w:pPr>
        <w:numPr>
          <w:ilvl w:val="0"/>
          <w:numId w:val="1"/>
        </w:numPr>
        <w:adjustRightInd/>
        <w:rPr>
          <w:rFonts w:ascii="ＭＳ 明朝" w:cs="Times New Roman"/>
        </w:rPr>
      </w:pPr>
      <w:r>
        <w:rPr>
          <w:rFonts w:ascii="ＭＳ 明朝" w:cs="Times New Roman" w:hint="eastAsia"/>
        </w:rPr>
        <w:t>支給されたバッテリ</w:t>
      </w:r>
      <w:r w:rsidR="00211E4C">
        <w:rPr>
          <w:rFonts w:ascii="ＭＳ 明朝" w:cs="Times New Roman" w:hint="eastAsia"/>
        </w:rPr>
        <w:t>ー</w:t>
      </w:r>
      <w:r>
        <w:rPr>
          <w:rFonts w:ascii="ＭＳ 明朝" w:cs="Times New Roman" w:hint="eastAsia"/>
        </w:rPr>
        <w:t>の搭載確認は、競技終了後に行う。</w:t>
      </w:r>
    </w:p>
    <w:p w14:paraId="2825D7EB" w14:textId="77777777" w:rsidR="004D7D32" w:rsidRPr="001553AC" w:rsidRDefault="004D7D32">
      <w:pPr>
        <w:adjustRightInd/>
        <w:rPr>
          <w:rFonts w:ascii="ＭＳ 明朝"/>
          <w:color w:val="0000FF"/>
        </w:rPr>
      </w:pPr>
    </w:p>
    <w:p w14:paraId="4ED92325" w14:textId="77777777" w:rsidR="00BE5516" w:rsidRDefault="00BE5516">
      <w:pPr>
        <w:adjustRightInd/>
        <w:rPr>
          <w:rFonts w:ascii="ＭＳ 明朝" w:cs="Times New Roman"/>
        </w:rPr>
      </w:pPr>
      <w:r>
        <w:rPr>
          <w:rFonts w:ascii="ＭＳ 明朝" w:hint="eastAsia"/>
        </w:rPr>
        <w:t>第３０条　安全性</w:t>
      </w:r>
    </w:p>
    <w:p w14:paraId="7B2614EF" w14:textId="77777777" w:rsidR="00BE5516" w:rsidRDefault="00BE5516" w:rsidP="0072431D">
      <w:pPr>
        <w:numPr>
          <w:ilvl w:val="0"/>
          <w:numId w:val="5"/>
        </w:numPr>
        <w:adjustRightInd/>
        <w:rPr>
          <w:rFonts w:ascii="ＭＳ 明朝" w:cs="Times New Roman"/>
        </w:rPr>
      </w:pPr>
      <w:r>
        <w:rPr>
          <w:rFonts w:ascii="ＭＳ 明朝" w:hint="eastAsia"/>
        </w:rPr>
        <w:t>ドライバーは</w:t>
      </w:r>
      <w:r w:rsidRPr="00553FAB">
        <w:rPr>
          <w:rFonts w:ascii="ＭＳ 明朝" w:hAnsi="ＭＳ 明朝" w:cs="Times New Roman"/>
        </w:rPr>
        <w:t>JIS</w:t>
      </w:r>
      <w:r w:rsidRPr="00553FAB">
        <w:rPr>
          <w:rFonts w:ascii="ＭＳ 明朝" w:hAnsi="ＭＳ 明朝" w:hint="eastAsia"/>
        </w:rPr>
        <w:t>規格または</w:t>
      </w:r>
      <w:r w:rsidRPr="00553FAB">
        <w:rPr>
          <w:rFonts w:ascii="ＭＳ 明朝" w:hAnsi="ＭＳ 明朝" w:cs="Times New Roman"/>
        </w:rPr>
        <w:t>SNELL</w:t>
      </w:r>
      <w:r>
        <w:rPr>
          <w:rFonts w:ascii="ＭＳ 明朝" w:hint="eastAsia"/>
        </w:rPr>
        <w:t>規格の</w:t>
      </w:r>
      <w:r w:rsidR="0072431D">
        <w:rPr>
          <w:rFonts w:ascii="ＭＳ 明朝" w:hint="eastAsia"/>
        </w:rPr>
        <w:t>2</w:t>
      </w:r>
      <w:r>
        <w:rPr>
          <w:rFonts w:ascii="ＭＳ 明朝" w:hint="eastAsia"/>
        </w:rPr>
        <w:t>輪または</w:t>
      </w:r>
      <w:r w:rsidR="0072431D">
        <w:rPr>
          <w:rFonts w:ascii="ＭＳ 明朝" w:hint="eastAsia"/>
        </w:rPr>
        <w:t>4</w:t>
      </w:r>
      <w:r>
        <w:rPr>
          <w:rFonts w:ascii="ＭＳ 明朝" w:hint="eastAsia"/>
        </w:rPr>
        <w:t>輪車用ヘルメットを着用すること。</w:t>
      </w:r>
    </w:p>
    <w:p w14:paraId="7EFE1480" w14:textId="77777777" w:rsidR="00BE5516" w:rsidRDefault="00BE5516" w:rsidP="00FD4FB0">
      <w:pPr>
        <w:adjustRightInd/>
        <w:ind w:leftChars="401" w:left="1262" w:hangingChars="200" w:hanging="420"/>
        <w:rPr>
          <w:rFonts w:ascii="ＭＳ 明朝" w:cs="Times New Roman"/>
        </w:rPr>
      </w:pPr>
      <w:r>
        <w:rPr>
          <w:rFonts w:ascii="ＭＳ 明朝" w:hint="eastAsia"/>
        </w:rPr>
        <w:t>②　ドライバーは長袖のスーツ、グローブ、靴を着用すること、素材は難燃性を　推奨する。</w:t>
      </w:r>
    </w:p>
    <w:p w14:paraId="7465601E" w14:textId="77777777" w:rsidR="00BE5516" w:rsidRDefault="00BE5516">
      <w:pPr>
        <w:adjustRightInd/>
        <w:ind w:left="426" w:firstLine="414"/>
        <w:rPr>
          <w:rFonts w:ascii="ＭＳ 明朝" w:cs="Times New Roman"/>
        </w:rPr>
      </w:pPr>
      <w:r>
        <w:rPr>
          <w:rFonts w:ascii="ＭＳ 明朝" w:hint="eastAsia"/>
        </w:rPr>
        <w:t>③　左右後方を確認できるバックミラーを装着すること。</w:t>
      </w:r>
    </w:p>
    <w:p w14:paraId="70255535" w14:textId="77777777" w:rsidR="00BE5516" w:rsidRDefault="00BE5516">
      <w:pPr>
        <w:adjustRightInd/>
        <w:ind w:left="426" w:firstLine="414"/>
        <w:rPr>
          <w:rFonts w:ascii="ＭＳ 明朝" w:cs="Times New Roman"/>
        </w:rPr>
      </w:pPr>
      <w:r>
        <w:rPr>
          <w:rFonts w:ascii="ＭＳ 明朝" w:hint="eastAsia"/>
        </w:rPr>
        <w:t>④　警笛として使用することを目的とした装置を装備すること。</w:t>
      </w:r>
    </w:p>
    <w:p w14:paraId="6342CB43" w14:textId="77777777" w:rsidR="00BE5516" w:rsidRDefault="00BE5516">
      <w:pPr>
        <w:tabs>
          <w:tab w:val="left" w:pos="1482"/>
        </w:tabs>
        <w:adjustRightInd/>
        <w:ind w:left="1264" w:hanging="422"/>
        <w:rPr>
          <w:rFonts w:ascii="ＭＳ 明朝" w:cs="Times New Roman"/>
        </w:rPr>
      </w:pPr>
      <w:r>
        <w:rPr>
          <w:rFonts w:ascii="ＭＳ 明朝" w:hint="eastAsia"/>
        </w:rPr>
        <w:t>⑤　駆動チェーン及びスプロケットを使用している場合は、チェーンカバーを付けるか、ドライバーとチェーン部が車体内部の壁などにより仕切られていなければならない。</w:t>
      </w:r>
    </w:p>
    <w:p w14:paraId="147CB0AB" w14:textId="77777777" w:rsidR="00BE5516" w:rsidRDefault="00BE5516" w:rsidP="0072431D">
      <w:pPr>
        <w:numPr>
          <w:ilvl w:val="0"/>
          <w:numId w:val="1"/>
        </w:numPr>
        <w:tabs>
          <w:tab w:val="left" w:pos="1482"/>
        </w:tabs>
        <w:adjustRightInd/>
        <w:rPr>
          <w:rFonts w:ascii="ＭＳ 明朝" w:cs="Times New Roman"/>
        </w:rPr>
      </w:pPr>
      <w:r>
        <w:rPr>
          <w:rFonts w:ascii="ＭＳ 明朝" w:hint="eastAsia"/>
        </w:rPr>
        <w:t>車両からドライバーが自力で脱出できる構造であること。</w:t>
      </w:r>
    </w:p>
    <w:p w14:paraId="0E92561C" w14:textId="77777777" w:rsidR="00BE5516" w:rsidRDefault="00BE5516" w:rsidP="0072431D">
      <w:pPr>
        <w:numPr>
          <w:ilvl w:val="0"/>
          <w:numId w:val="1"/>
        </w:numPr>
        <w:tabs>
          <w:tab w:val="left" w:pos="1482"/>
        </w:tabs>
        <w:adjustRightInd/>
        <w:rPr>
          <w:rFonts w:ascii="ＭＳ 明朝" w:cs="Times New Roman"/>
        </w:rPr>
      </w:pPr>
      <w:r>
        <w:rPr>
          <w:rFonts w:ascii="ＭＳ 明朝" w:hint="eastAsia"/>
        </w:rPr>
        <w:t>車両の内外に危険な突起がないこと。</w:t>
      </w:r>
    </w:p>
    <w:p w14:paraId="1EFE1650" w14:textId="77777777" w:rsidR="00BE5516" w:rsidRDefault="0072431D" w:rsidP="0072431D">
      <w:pPr>
        <w:numPr>
          <w:ilvl w:val="0"/>
          <w:numId w:val="1"/>
        </w:numPr>
        <w:tabs>
          <w:tab w:val="left" w:pos="1482"/>
        </w:tabs>
        <w:adjustRightInd/>
        <w:rPr>
          <w:rFonts w:ascii="ＭＳ 明朝" w:cs="Times New Roman"/>
        </w:rPr>
      </w:pPr>
      <w:r>
        <w:rPr>
          <w:rFonts w:ascii="ＭＳ 明朝" w:hint="eastAsia"/>
        </w:rPr>
        <w:t>30V</w:t>
      </w:r>
      <w:r w:rsidR="00BE5516">
        <w:rPr>
          <w:rFonts w:ascii="ＭＳ 明朝" w:hint="eastAsia"/>
        </w:rPr>
        <w:t>以上の電圧を使用する場合は、高圧警告表示しなければならない。</w:t>
      </w:r>
    </w:p>
    <w:p w14:paraId="14AAC000" w14:textId="77777777" w:rsidR="00DC2BCC" w:rsidRDefault="00BE5516" w:rsidP="00DC2BCC">
      <w:pPr>
        <w:numPr>
          <w:ilvl w:val="0"/>
          <w:numId w:val="1"/>
        </w:numPr>
        <w:adjustRightInd/>
        <w:rPr>
          <w:rFonts w:ascii="ＭＳ 明朝"/>
        </w:rPr>
      </w:pPr>
      <w:r>
        <w:rPr>
          <w:rFonts w:ascii="ＭＳ 明朝" w:hint="eastAsia"/>
        </w:rPr>
        <w:t>車検委員が安全上、改善が必要であると指摘した場合は直ちに改善しなくてはならない。</w:t>
      </w:r>
    </w:p>
    <w:p w14:paraId="759477AB" w14:textId="77777777" w:rsidR="00DC2BCC" w:rsidRPr="00742CF9" w:rsidRDefault="00DC2BCC" w:rsidP="00DC2BCC">
      <w:pPr>
        <w:numPr>
          <w:ilvl w:val="0"/>
          <w:numId w:val="1"/>
        </w:numPr>
        <w:adjustRightInd/>
        <w:ind w:left="1264" w:hanging="422"/>
        <w:rPr>
          <w:rFonts w:ascii="ＭＳ 明朝" w:cs="Times New Roman"/>
          <w:color w:val="000000" w:themeColor="text1"/>
        </w:rPr>
      </w:pPr>
      <w:r w:rsidRPr="00742CF9">
        <w:rPr>
          <w:rFonts w:ascii="ＭＳ 明朝" w:hint="eastAsia"/>
          <w:color w:val="000000" w:themeColor="text1"/>
        </w:rPr>
        <w:t>ドライバーの前方視界は、</w:t>
      </w:r>
      <w:r w:rsidR="00A13C5B" w:rsidRPr="00742CF9">
        <w:rPr>
          <w:rFonts w:ascii="ＭＳ 明朝" w:hint="eastAsia"/>
          <w:color w:val="000000" w:themeColor="text1"/>
        </w:rPr>
        <w:t>モニター</w:t>
      </w:r>
      <w:r w:rsidRPr="00742CF9">
        <w:rPr>
          <w:rFonts w:ascii="ＭＳ 明朝" w:hint="eastAsia"/>
          <w:color w:val="000000" w:themeColor="text1"/>
        </w:rPr>
        <w:t>等を用いない直接視界であること。</w:t>
      </w:r>
    </w:p>
    <w:p w14:paraId="5BBFD9C0" w14:textId="77777777" w:rsidR="00BE5516" w:rsidRDefault="00BE5516">
      <w:pPr>
        <w:adjustRightInd/>
        <w:ind w:left="432"/>
        <w:rPr>
          <w:rFonts w:ascii="ＭＳ 明朝" w:cs="Times New Roman"/>
        </w:rPr>
      </w:pPr>
      <w:r>
        <w:rPr>
          <w:rFonts w:ascii="ＭＳ 明朝" w:hint="eastAsia"/>
        </w:rPr>
        <w:t xml:space="preserve">　　　</w:t>
      </w:r>
    </w:p>
    <w:p w14:paraId="6A1173B0" w14:textId="77777777" w:rsidR="00BE5516" w:rsidRDefault="00BE5516">
      <w:pPr>
        <w:adjustRightInd/>
        <w:rPr>
          <w:rFonts w:ascii="ＭＳ 明朝" w:cs="Times New Roman"/>
        </w:rPr>
      </w:pPr>
      <w:r>
        <w:rPr>
          <w:rFonts w:ascii="ＭＳ 明朝" w:hint="eastAsia"/>
        </w:rPr>
        <w:t>第３１条　ドライバー</w:t>
      </w:r>
    </w:p>
    <w:p w14:paraId="3A901814" w14:textId="77777777" w:rsidR="00BE5516" w:rsidRDefault="00BE5516">
      <w:pPr>
        <w:adjustRightInd/>
        <w:ind w:left="1264" w:hanging="422"/>
        <w:rPr>
          <w:rFonts w:ascii="ＭＳ 明朝" w:cs="Times New Roman"/>
        </w:rPr>
      </w:pPr>
      <w:r>
        <w:rPr>
          <w:rFonts w:ascii="ＭＳ 明朝" w:hint="eastAsia"/>
        </w:rPr>
        <w:t>①　ドライバーの体重は搭乗状態で</w:t>
      </w:r>
      <w:r w:rsidR="0072431D">
        <w:rPr>
          <w:rFonts w:ascii="ＭＳ 明朝" w:hint="eastAsia"/>
        </w:rPr>
        <w:t>5</w:t>
      </w:r>
      <w:r w:rsidR="0072431D">
        <w:rPr>
          <w:rFonts w:ascii="ＭＳ 明朝"/>
        </w:rPr>
        <w:t>5</w:t>
      </w:r>
      <w:r w:rsidRPr="00553FAB">
        <w:rPr>
          <w:rFonts w:ascii="ＭＳ 明朝" w:hAnsi="ＭＳ 明朝" w:cs="Times New Roman"/>
        </w:rPr>
        <w:t>kg</w:t>
      </w:r>
      <w:r>
        <w:rPr>
          <w:rFonts w:ascii="ＭＳ 明朝" w:hint="eastAsia"/>
        </w:rPr>
        <w:t>以上とし、不足分は</w:t>
      </w:r>
      <w:r w:rsidR="003723E2">
        <w:rPr>
          <w:rFonts w:ascii="ＭＳ 明朝" w:hint="eastAsia"/>
        </w:rPr>
        <w:t>バランス</w:t>
      </w:r>
      <w:r>
        <w:rPr>
          <w:rFonts w:ascii="ＭＳ 明朝" w:hint="eastAsia"/>
        </w:rPr>
        <w:t>ウェイト（</w:t>
      </w:r>
      <w:r w:rsidR="003723E2">
        <w:rPr>
          <w:rFonts w:ascii="ＭＳ 明朝" w:hint="eastAsia"/>
        </w:rPr>
        <w:t>以下バラスト</w:t>
      </w:r>
      <w:r>
        <w:rPr>
          <w:rFonts w:ascii="ＭＳ 明朝" w:hint="eastAsia"/>
        </w:rPr>
        <w:t>）で補う事とする。なお、ドライバーの服装は車検時と走行時で同じであること。</w:t>
      </w:r>
    </w:p>
    <w:p w14:paraId="44F89BBF" w14:textId="77777777" w:rsidR="00BE5516" w:rsidRDefault="00BE5516">
      <w:pPr>
        <w:adjustRightInd/>
        <w:ind w:left="1266" w:hanging="422"/>
        <w:rPr>
          <w:rFonts w:ascii="ＭＳ 明朝" w:cs="Times New Roman"/>
        </w:rPr>
      </w:pPr>
      <w:r>
        <w:rPr>
          <w:rFonts w:ascii="ＭＳ 明朝" w:hint="eastAsia"/>
        </w:rPr>
        <w:t xml:space="preserve">②　</w:t>
      </w:r>
      <w:r w:rsidR="003723E2">
        <w:rPr>
          <w:rFonts w:ascii="ＭＳ 明朝" w:hint="eastAsia"/>
        </w:rPr>
        <w:t>バラス</w:t>
      </w:r>
      <w:r>
        <w:rPr>
          <w:rFonts w:ascii="ＭＳ 明朝" w:hint="eastAsia"/>
        </w:rPr>
        <w:t>トの材質などは問わないが、あくまでも規定体重を補う目的の物とし、車両の機能に影響を与える物や車載工具、データー収集装置類は</w:t>
      </w:r>
      <w:r w:rsidR="003723E2">
        <w:rPr>
          <w:rFonts w:ascii="ＭＳ 明朝" w:hint="eastAsia"/>
        </w:rPr>
        <w:t>含まれない</w:t>
      </w:r>
      <w:r>
        <w:rPr>
          <w:rFonts w:ascii="ＭＳ 明朝" w:hint="eastAsia"/>
        </w:rPr>
        <w:t>。</w:t>
      </w:r>
    </w:p>
    <w:p w14:paraId="107BB81F" w14:textId="77777777" w:rsidR="00BE5516" w:rsidRPr="00642FFC" w:rsidRDefault="003723E2" w:rsidP="00CF1B0E">
      <w:pPr>
        <w:numPr>
          <w:ilvl w:val="0"/>
          <w:numId w:val="3"/>
        </w:numPr>
        <w:adjustRightInd/>
        <w:rPr>
          <w:rFonts w:ascii="ＭＳ 明朝"/>
          <w:color w:val="000000" w:themeColor="text1"/>
        </w:rPr>
      </w:pPr>
      <w:r>
        <w:rPr>
          <w:rFonts w:ascii="ＭＳ 明朝" w:hint="eastAsia"/>
        </w:rPr>
        <w:t>バラスト</w:t>
      </w:r>
      <w:r w:rsidR="00BE5516">
        <w:rPr>
          <w:rFonts w:ascii="ＭＳ 明朝" w:hint="eastAsia"/>
        </w:rPr>
        <w:t>及びドライバーの体重は、</w:t>
      </w:r>
      <w:r w:rsidR="00BE5516" w:rsidRPr="00642FFC">
        <w:rPr>
          <w:rFonts w:ascii="ＭＳ 明朝" w:hint="eastAsia"/>
          <w:color w:val="000000" w:themeColor="text1"/>
        </w:rPr>
        <w:t>車検時</w:t>
      </w:r>
      <w:r w:rsidR="00C927FB" w:rsidRPr="00642FFC">
        <w:rPr>
          <w:rFonts w:ascii="ＭＳ 明朝" w:hint="eastAsia"/>
          <w:color w:val="000000" w:themeColor="text1"/>
        </w:rPr>
        <w:t>に確認し、車検員によってバラストは封印される。</w:t>
      </w:r>
    </w:p>
    <w:p w14:paraId="7553268B" w14:textId="77777777" w:rsidR="00CF1B0E" w:rsidRPr="00315B8A" w:rsidRDefault="00CF1B0E" w:rsidP="00CF1B0E">
      <w:pPr>
        <w:numPr>
          <w:ilvl w:val="0"/>
          <w:numId w:val="3"/>
        </w:numPr>
        <w:adjustRightInd/>
        <w:rPr>
          <w:rFonts w:ascii="ＭＳ 明朝" w:cs="Times New Roman"/>
        </w:rPr>
      </w:pPr>
      <w:r>
        <w:rPr>
          <w:rFonts w:ascii="ＭＳ 明朝" w:hint="eastAsia"/>
        </w:rPr>
        <w:t>バラストを複数に分割することを認める。</w:t>
      </w:r>
    </w:p>
    <w:p w14:paraId="11FAA5EC" w14:textId="77777777" w:rsidR="00BE5516" w:rsidRDefault="00BE5516">
      <w:pPr>
        <w:adjustRightInd/>
        <w:rPr>
          <w:rFonts w:ascii="ＭＳ 明朝" w:cs="Times New Roman"/>
        </w:rPr>
      </w:pPr>
      <w:r>
        <w:rPr>
          <w:rFonts w:ascii="ＭＳ 明朝" w:hint="eastAsia"/>
        </w:rPr>
        <w:t xml:space="preserve">　　　　　　　　　　　　　　　　　　　</w:t>
      </w:r>
    </w:p>
    <w:p w14:paraId="08A3C88D" w14:textId="77777777" w:rsidR="00F90BA2" w:rsidRDefault="00F90BA2">
      <w:pPr>
        <w:adjustRightInd/>
        <w:rPr>
          <w:rFonts w:ascii="ＭＳ 明朝" w:eastAsia="PMingLiU"/>
          <w:lang w:eastAsia="zh-TW"/>
        </w:rPr>
      </w:pPr>
    </w:p>
    <w:p w14:paraId="684643E5" w14:textId="77777777" w:rsidR="00F90BA2" w:rsidRDefault="00F90BA2">
      <w:pPr>
        <w:adjustRightInd/>
        <w:rPr>
          <w:rFonts w:ascii="ＭＳ 明朝" w:eastAsia="PMingLiU"/>
          <w:lang w:eastAsia="zh-TW"/>
        </w:rPr>
      </w:pPr>
    </w:p>
    <w:p w14:paraId="393C872C" w14:textId="77777777" w:rsidR="00F90BA2" w:rsidRDefault="00F90BA2">
      <w:pPr>
        <w:adjustRightInd/>
        <w:rPr>
          <w:rFonts w:ascii="ＭＳ 明朝" w:eastAsia="PMingLiU"/>
          <w:lang w:eastAsia="zh-TW"/>
        </w:rPr>
      </w:pPr>
    </w:p>
    <w:p w14:paraId="57BC1949" w14:textId="6AA78F97" w:rsidR="00BE5516" w:rsidRDefault="00BE5516">
      <w:pPr>
        <w:adjustRightInd/>
        <w:rPr>
          <w:rFonts w:ascii="ＭＳ 明朝" w:cs="Times New Roman"/>
          <w:lang w:eastAsia="zh-TW"/>
        </w:rPr>
      </w:pPr>
      <w:r>
        <w:rPr>
          <w:rFonts w:ascii="ＭＳ 明朝" w:hint="eastAsia"/>
          <w:lang w:eastAsia="zh-TW"/>
        </w:rPr>
        <w:lastRenderedPageBreak/>
        <w:t>第３２条　車両検査（車検）</w:t>
      </w:r>
    </w:p>
    <w:p w14:paraId="6622FB74" w14:textId="77777777" w:rsidR="00BE5516" w:rsidRDefault="00BE5516">
      <w:pPr>
        <w:adjustRightInd/>
        <w:ind w:left="1266" w:hanging="1262"/>
        <w:rPr>
          <w:rFonts w:ascii="ＭＳ 明朝" w:cs="Times New Roman"/>
        </w:rPr>
      </w:pPr>
      <w:r>
        <w:rPr>
          <w:rFonts w:ascii="ＭＳ 明朝" w:hint="eastAsia"/>
          <w:lang w:eastAsia="zh-TW"/>
        </w:rPr>
        <w:t xml:space="preserve">　　　　</w:t>
      </w:r>
      <w:r>
        <w:rPr>
          <w:rFonts w:ascii="ＭＳ 明朝" w:hint="eastAsia"/>
        </w:rPr>
        <w:t>①　競技に参加するすべての車両は、車両検査により車両規則に適合することの確認を受けなければ、練習走行、</w:t>
      </w:r>
      <w:r w:rsidR="00CF1B0E">
        <w:rPr>
          <w:rFonts w:ascii="ＭＳ 明朝" w:hint="eastAsia"/>
        </w:rPr>
        <w:t>競技</w:t>
      </w:r>
      <w:r>
        <w:rPr>
          <w:rFonts w:ascii="ＭＳ 明朝" w:hint="eastAsia"/>
        </w:rPr>
        <w:t>においてコース内を走行することはできない。</w:t>
      </w:r>
    </w:p>
    <w:p w14:paraId="67158D98" w14:textId="77777777" w:rsidR="00BE5516" w:rsidRPr="00C927FB" w:rsidRDefault="00BE5516" w:rsidP="00C927FB">
      <w:pPr>
        <w:pStyle w:val="a3"/>
        <w:numPr>
          <w:ilvl w:val="0"/>
          <w:numId w:val="5"/>
        </w:numPr>
        <w:adjustRightInd/>
        <w:ind w:leftChars="0"/>
        <w:rPr>
          <w:rFonts w:ascii="ＭＳ 明朝" w:cs="Times New Roman"/>
        </w:rPr>
      </w:pPr>
      <w:r w:rsidRPr="00C927FB">
        <w:rPr>
          <w:rFonts w:ascii="ＭＳ 明朝" w:hint="eastAsia"/>
        </w:rPr>
        <w:t xml:space="preserve">　競技終了後に再車検を行</w:t>
      </w:r>
      <w:r w:rsidR="00C927FB" w:rsidRPr="00C927FB">
        <w:rPr>
          <w:rFonts w:ascii="ＭＳ 明朝" w:hint="eastAsia"/>
          <w:color w:val="FF0000"/>
        </w:rPr>
        <w:t>い、</w:t>
      </w:r>
      <w:r w:rsidR="00C927FB" w:rsidRPr="00642FFC">
        <w:rPr>
          <w:rFonts w:ascii="ＭＳ 明朝" w:hint="eastAsia"/>
          <w:color w:val="000000" w:themeColor="text1"/>
        </w:rPr>
        <w:t>バッテリーとバラストの封印を確認する</w:t>
      </w:r>
      <w:r w:rsidRPr="00642FFC">
        <w:rPr>
          <w:rFonts w:ascii="ＭＳ 明朝" w:hint="eastAsia"/>
          <w:color w:val="000000" w:themeColor="text1"/>
        </w:rPr>
        <w:t>。</w:t>
      </w:r>
    </w:p>
    <w:p w14:paraId="40E5F51B" w14:textId="77777777" w:rsidR="00BE5516" w:rsidRDefault="00BE5516">
      <w:pPr>
        <w:adjustRightInd/>
        <w:rPr>
          <w:rFonts w:ascii="ＭＳ 明朝" w:cs="Times New Roman"/>
        </w:rPr>
      </w:pPr>
    </w:p>
    <w:p w14:paraId="50F8F46F" w14:textId="77777777" w:rsidR="00BE5516" w:rsidRDefault="00BE5516">
      <w:pPr>
        <w:adjustRightInd/>
        <w:rPr>
          <w:rFonts w:ascii="ＭＳ 明朝" w:cs="Times New Roman"/>
        </w:rPr>
      </w:pPr>
      <w:r>
        <w:rPr>
          <w:rFonts w:ascii="ＭＳ 明朝" w:hint="eastAsia"/>
        </w:rPr>
        <w:t>第３３条　補　足</w:t>
      </w:r>
    </w:p>
    <w:p w14:paraId="79C6282D" w14:textId="77777777" w:rsidR="00BE5516" w:rsidRDefault="00BE5516">
      <w:pPr>
        <w:tabs>
          <w:tab w:val="left" w:pos="1422"/>
        </w:tabs>
        <w:adjustRightInd/>
        <w:ind w:left="1264" w:hanging="422"/>
        <w:rPr>
          <w:rFonts w:ascii="ＭＳ 明朝" w:cs="Times New Roman"/>
        </w:rPr>
      </w:pPr>
      <w:r>
        <w:rPr>
          <w:rFonts w:ascii="ＭＳ 明朝" w:hint="eastAsia"/>
        </w:rPr>
        <w:t>①　無線機、携帯電話などの通信機器の搭載を認める。ただし、走行中はハンズフリー装置を使用すること。</w:t>
      </w:r>
    </w:p>
    <w:p w14:paraId="42004F18" w14:textId="77777777" w:rsidR="00BE5516" w:rsidRDefault="00BE5516">
      <w:pPr>
        <w:tabs>
          <w:tab w:val="left" w:pos="1422"/>
        </w:tabs>
        <w:adjustRightInd/>
        <w:ind w:left="1264" w:hanging="422"/>
        <w:rPr>
          <w:rFonts w:ascii="ＭＳ 明朝" w:cs="Times New Roman"/>
        </w:rPr>
      </w:pPr>
      <w:r>
        <w:rPr>
          <w:rFonts w:ascii="ＭＳ 明朝" w:hint="eastAsia"/>
        </w:rPr>
        <w:t>②　競技には支給されたバッテリーを使用するが、練習走行時は他のバッテリーの使用を認める。</w:t>
      </w:r>
    </w:p>
    <w:p w14:paraId="20E7123A" w14:textId="77777777" w:rsidR="00BE5516" w:rsidRDefault="00BE5516">
      <w:pPr>
        <w:tabs>
          <w:tab w:val="left" w:pos="1422"/>
        </w:tabs>
        <w:adjustRightInd/>
        <w:ind w:left="1370" w:hanging="526"/>
        <w:rPr>
          <w:rFonts w:ascii="ＭＳ 明朝" w:cs="Times New Roman"/>
        </w:rPr>
      </w:pPr>
      <w:r>
        <w:rPr>
          <w:rFonts w:ascii="ＭＳ 明朝" w:hint="eastAsia"/>
        </w:rPr>
        <w:t>③　スターティンググリッド上での充電は禁止とする。</w:t>
      </w:r>
    </w:p>
    <w:p w14:paraId="5BB311FC" w14:textId="77777777" w:rsidR="00BE5516" w:rsidRDefault="00BE5516">
      <w:pPr>
        <w:tabs>
          <w:tab w:val="left" w:pos="1422"/>
        </w:tabs>
        <w:adjustRightInd/>
        <w:ind w:left="1264" w:hanging="422"/>
        <w:rPr>
          <w:rFonts w:ascii="ＭＳ 明朝" w:cs="Times New Roman"/>
        </w:rPr>
      </w:pPr>
      <w:r>
        <w:rPr>
          <w:rFonts w:ascii="ＭＳ 明朝" w:hint="eastAsia"/>
        </w:rPr>
        <w:t>④　競技中は走行用電池以外、直接走行に寄与する電池の搭載は認めない（⑤に示す物を除く）。</w:t>
      </w:r>
    </w:p>
    <w:p w14:paraId="7FC5E55B" w14:textId="77777777" w:rsidR="00BE5516" w:rsidRDefault="00BE5516">
      <w:pPr>
        <w:tabs>
          <w:tab w:val="left" w:pos="1422"/>
        </w:tabs>
        <w:adjustRightInd/>
        <w:ind w:left="1264" w:hanging="422"/>
        <w:rPr>
          <w:rFonts w:ascii="ＭＳ 明朝" w:cs="Times New Roman"/>
        </w:rPr>
      </w:pPr>
      <w:r>
        <w:rPr>
          <w:rFonts w:ascii="ＭＳ 明朝" w:hint="eastAsia"/>
        </w:rPr>
        <w:t>⑤　メーター類、データー収集装置などの別電源を乾電池やボタン電池に限り認めるが、直接走行に寄与しないことを車検時に容易に確認できること。</w:t>
      </w:r>
    </w:p>
    <w:p w14:paraId="65FCDB14" w14:textId="20E89901" w:rsidR="00BE5516" w:rsidRDefault="00BE5516" w:rsidP="00DC2BCC">
      <w:pPr>
        <w:numPr>
          <w:ilvl w:val="0"/>
          <w:numId w:val="4"/>
        </w:numPr>
        <w:tabs>
          <w:tab w:val="left" w:pos="1422"/>
        </w:tabs>
        <w:adjustRightInd/>
        <w:rPr>
          <w:rFonts w:ascii="ＭＳ 明朝" w:cs="Times New Roman"/>
        </w:rPr>
      </w:pPr>
      <w:r>
        <w:rPr>
          <w:rFonts w:ascii="ＭＳ 明朝" w:hint="eastAsia"/>
        </w:rPr>
        <w:t xml:space="preserve">　モーターの駆動エネルギーとなる大容量コンデンサーの使用を認めるが、スタート前</w:t>
      </w:r>
      <w:r w:rsidR="00146B06">
        <w:rPr>
          <w:rFonts w:ascii="ＭＳ 明朝" w:hint="eastAsia"/>
        </w:rPr>
        <w:t>（スターティンググリッド上）</w:t>
      </w:r>
      <w:r>
        <w:rPr>
          <w:rFonts w:ascii="ＭＳ 明朝" w:hint="eastAsia"/>
        </w:rPr>
        <w:t>に放電（残電圧は総耐圧の</w:t>
      </w:r>
      <w:r w:rsidR="0072431D">
        <w:rPr>
          <w:rFonts w:ascii="ＭＳ 明朝" w:hint="eastAsia"/>
        </w:rPr>
        <w:t>1</w:t>
      </w:r>
      <w:r w:rsidR="0072431D">
        <w:rPr>
          <w:rFonts w:ascii="ＭＳ 明朝"/>
        </w:rPr>
        <w:t>/10</w:t>
      </w:r>
      <w:r>
        <w:rPr>
          <w:rFonts w:ascii="ＭＳ 明朝" w:hint="eastAsia"/>
        </w:rPr>
        <w:t>以下とする）されていることを証明しなければならない。</w:t>
      </w:r>
    </w:p>
    <w:p w14:paraId="306D7465" w14:textId="77777777" w:rsidR="00BE5516" w:rsidRDefault="00BE5516">
      <w:pPr>
        <w:adjustRightInd/>
        <w:rPr>
          <w:rFonts w:ascii="ＭＳ 明朝" w:cs="Times New Roman"/>
        </w:rPr>
      </w:pPr>
      <w:r>
        <w:rPr>
          <w:rFonts w:ascii="ＭＳ 明朝" w:hint="eastAsia"/>
        </w:rPr>
        <w:t xml:space="preserve">　</w:t>
      </w:r>
    </w:p>
    <w:p w14:paraId="72171045" w14:textId="77777777" w:rsidR="00BE5516" w:rsidRDefault="00BE5516">
      <w:pPr>
        <w:adjustRightInd/>
        <w:spacing w:line="406" w:lineRule="exact"/>
        <w:jc w:val="center"/>
        <w:rPr>
          <w:rFonts w:ascii="ＭＳ 明朝" w:cs="Times New Roman"/>
        </w:rPr>
      </w:pPr>
      <w:r>
        <w:rPr>
          <w:rFonts w:ascii="ＭＳ 明朝" w:hint="eastAsia"/>
          <w:sz w:val="28"/>
          <w:szCs w:val="28"/>
        </w:rPr>
        <w:t>第４章　その他</w:t>
      </w:r>
    </w:p>
    <w:p w14:paraId="79D80F23" w14:textId="77777777" w:rsidR="00BE5516" w:rsidRDefault="00BE5516">
      <w:pPr>
        <w:adjustRightInd/>
        <w:rPr>
          <w:rFonts w:ascii="ＭＳ 明朝" w:cs="Times New Roman"/>
        </w:rPr>
      </w:pPr>
    </w:p>
    <w:p w14:paraId="70C9BD74" w14:textId="77777777" w:rsidR="00BE5516" w:rsidRDefault="00BE5516">
      <w:pPr>
        <w:adjustRightInd/>
        <w:rPr>
          <w:rFonts w:ascii="ＭＳ 明朝" w:cs="Times New Roman"/>
        </w:rPr>
      </w:pPr>
      <w:r>
        <w:rPr>
          <w:rFonts w:ascii="ＭＳ 明朝" w:hint="eastAsia"/>
        </w:rPr>
        <w:t>第３４条　参加者の義務</w:t>
      </w:r>
    </w:p>
    <w:p w14:paraId="06760235" w14:textId="77777777" w:rsidR="00BE5516" w:rsidRDefault="00BE5516">
      <w:pPr>
        <w:adjustRightInd/>
        <w:ind w:left="1264"/>
        <w:rPr>
          <w:rFonts w:ascii="ＭＳ 明朝" w:cs="Times New Roman"/>
        </w:rPr>
      </w:pPr>
      <w:r>
        <w:rPr>
          <w:rFonts w:ascii="ＭＳ 明朝" w:hint="eastAsia"/>
        </w:rPr>
        <w:t>すべての参加者は競技の趣旨を理解し、この大会が円滑に運営できるよう協力する義務を負う。</w:t>
      </w:r>
    </w:p>
    <w:p w14:paraId="783F507D" w14:textId="77777777" w:rsidR="00BE5516" w:rsidRDefault="00BE5516">
      <w:pPr>
        <w:adjustRightInd/>
        <w:ind w:left="950" w:firstLine="308"/>
        <w:rPr>
          <w:rFonts w:ascii="ＭＳ 明朝" w:cs="Times New Roman"/>
        </w:rPr>
      </w:pPr>
    </w:p>
    <w:p w14:paraId="2FFFD62E" w14:textId="77777777" w:rsidR="00BE5516" w:rsidRDefault="00BE5516">
      <w:pPr>
        <w:adjustRightInd/>
        <w:rPr>
          <w:rFonts w:ascii="ＭＳ 明朝" w:cs="Times New Roman"/>
        </w:rPr>
      </w:pPr>
      <w:r>
        <w:rPr>
          <w:rFonts w:ascii="ＭＳ 明朝" w:hint="eastAsia"/>
        </w:rPr>
        <w:t>第３５条　肖像権</w:t>
      </w:r>
    </w:p>
    <w:p w14:paraId="04C8657A" w14:textId="77777777" w:rsidR="00BE5516" w:rsidRDefault="00BE5516" w:rsidP="00DE5C9D">
      <w:pPr>
        <w:adjustRightInd/>
        <w:ind w:left="1266" w:hanging="1262"/>
        <w:rPr>
          <w:rFonts w:ascii="ＭＳ 明朝" w:cs="Times New Roman"/>
        </w:rPr>
      </w:pPr>
      <w:r>
        <w:rPr>
          <w:rFonts w:ascii="ＭＳ 明朝" w:hint="eastAsia"/>
        </w:rPr>
        <w:t xml:space="preserve">　　　　　　この</w:t>
      </w:r>
      <w:r w:rsidR="00A049A1">
        <w:rPr>
          <w:rFonts w:ascii="ＭＳ 明朝" w:hint="eastAsia"/>
        </w:rPr>
        <w:t>競技</w:t>
      </w:r>
      <w:r>
        <w:rPr>
          <w:rFonts w:ascii="ＭＳ 明朝" w:hint="eastAsia"/>
        </w:rPr>
        <w:t>会の広報活動における、参加者および参加車両の肖像権は</w:t>
      </w:r>
      <w:r w:rsidR="00C90AB1">
        <w:rPr>
          <w:rFonts w:ascii="ＭＳ 明朝" w:hint="eastAsia"/>
        </w:rPr>
        <w:t>NATS EV 競技会実行委員会</w:t>
      </w:r>
      <w:r>
        <w:rPr>
          <w:rFonts w:ascii="ＭＳ 明朝" w:hint="eastAsia"/>
        </w:rPr>
        <w:t>に提供するものとする。</w:t>
      </w:r>
    </w:p>
    <w:p w14:paraId="16E9A6BB" w14:textId="77777777" w:rsidR="00BE5516" w:rsidRDefault="00BE5516">
      <w:pPr>
        <w:adjustRightInd/>
        <w:rPr>
          <w:rFonts w:ascii="ＭＳ 明朝" w:cs="Times New Roman"/>
        </w:rPr>
      </w:pPr>
    </w:p>
    <w:sectPr w:rsidR="00BE5516">
      <w:footerReference w:type="default" r:id="rId8"/>
      <w:type w:val="continuous"/>
      <w:pgSz w:w="11906" w:h="16838"/>
      <w:pgMar w:top="1700" w:right="1702" w:bottom="1702" w:left="1700" w:header="720" w:footer="830" w:gutter="0"/>
      <w:pgNumType w:start="1"/>
      <w:cols w:space="720"/>
      <w:noEndnote/>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E83B2" w14:textId="77777777" w:rsidR="00A828E3" w:rsidRDefault="00A828E3">
      <w:r>
        <w:separator/>
      </w:r>
    </w:p>
  </w:endnote>
  <w:endnote w:type="continuationSeparator" w:id="0">
    <w:p w14:paraId="43EBCC65" w14:textId="77777777" w:rsidR="00A828E3" w:rsidRDefault="00A8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921C7" w14:textId="77777777" w:rsidR="00315B8A" w:rsidRDefault="00315B8A">
    <w:pPr>
      <w:adjustRightInd/>
      <w:spacing w:line="272" w:lineRule="exact"/>
      <w:textAlignment w:val="center"/>
      <w:rPr>
        <w:rFonts w:ascii="ＭＳ 明朝" w:cs="Times New Roman"/>
      </w:rPr>
    </w:pPr>
  </w:p>
  <w:p w14:paraId="1761A504" w14:textId="77777777" w:rsidR="00315B8A" w:rsidRDefault="00315B8A">
    <w:pPr>
      <w:adjustRightInd/>
      <w:spacing w:line="272" w:lineRule="exact"/>
      <w:rPr>
        <w:rFonts w:ascii="ＭＳ 明朝" w:cs="Times New Roman"/>
      </w:rPr>
    </w:pPr>
  </w:p>
  <w:p w14:paraId="18043624" w14:textId="77777777" w:rsidR="00315B8A" w:rsidRDefault="00315B8A">
    <w:pPr>
      <w:adjustRightInd/>
      <w:spacing w:line="272" w:lineRule="exact"/>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0C4DD" w14:textId="77777777" w:rsidR="00A828E3" w:rsidRDefault="00A828E3">
      <w:r>
        <w:rPr>
          <w:rFonts w:ascii="ＭＳ 明朝" w:cs="Times New Roman"/>
          <w:color w:val="auto"/>
          <w:sz w:val="2"/>
          <w:szCs w:val="2"/>
        </w:rPr>
        <w:continuationSeparator/>
      </w:r>
    </w:p>
  </w:footnote>
  <w:footnote w:type="continuationSeparator" w:id="0">
    <w:p w14:paraId="3FD3263B" w14:textId="77777777" w:rsidR="00A828E3" w:rsidRDefault="00A82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5178"/>
    <w:multiLevelType w:val="hybridMultilevel"/>
    <w:tmpl w:val="E474CDE0"/>
    <w:lvl w:ilvl="0" w:tplc="4E6880C4">
      <w:start w:val="1"/>
      <w:numFmt w:val="decimalEnclosedCircle"/>
      <w:lvlText w:val="%1"/>
      <w:lvlJc w:val="left"/>
      <w:pPr>
        <w:tabs>
          <w:tab w:val="num" w:pos="1213"/>
        </w:tabs>
        <w:ind w:left="1213" w:hanging="360"/>
      </w:pPr>
      <w:rPr>
        <w:rFonts w:hint="default"/>
      </w:rPr>
    </w:lvl>
    <w:lvl w:ilvl="1" w:tplc="04090017" w:tentative="1">
      <w:start w:val="1"/>
      <w:numFmt w:val="aiueoFullWidth"/>
      <w:lvlText w:val="(%2)"/>
      <w:lvlJc w:val="left"/>
      <w:pPr>
        <w:tabs>
          <w:tab w:val="num" w:pos="1693"/>
        </w:tabs>
        <w:ind w:left="1693" w:hanging="420"/>
      </w:pPr>
    </w:lvl>
    <w:lvl w:ilvl="2" w:tplc="04090011" w:tentative="1">
      <w:start w:val="1"/>
      <w:numFmt w:val="decimalEnclosedCircle"/>
      <w:lvlText w:val="%3"/>
      <w:lvlJc w:val="left"/>
      <w:pPr>
        <w:tabs>
          <w:tab w:val="num" w:pos="2113"/>
        </w:tabs>
        <w:ind w:left="2113" w:hanging="420"/>
      </w:pPr>
    </w:lvl>
    <w:lvl w:ilvl="3" w:tplc="0409000F" w:tentative="1">
      <w:start w:val="1"/>
      <w:numFmt w:val="decimal"/>
      <w:lvlText w:val="%4."/>
      <w:lvlJc w:val="left"/>
      <w:pPr>
        <w:tabs>
          <w:tab w:val="num" w:pos="2533"/>
        </w:tabs>
        <w:ind w:left="2533" w:hanging="420"/>
      </w:pPr>
    </w:lvl>
    <w:lvl w:ilvl="4" w:tplc="04090017" w:tentative="1">
      <w:start w:val="1"/>
      <w:numFmt w:val="aiueoFullWidth"/>
      <w:lvlText w:val="(%5)"/>
      <w:lvlJc w:val="left"/>
      <w:pPr>
        <w:tabs>
          <w:tab w:val="num" w:pos="2953"/>
        </w:tabs>
        <w:ind w:left="2953" w:hanging="420"/>
      </w:pPr>
    </w:lvl>
    <w:lvl w:ilvl="5" w:tplc="04090011" w:tentative="1">
      <w:start w:val="1"/>
      <w:numFmt w:val="decimalEnclosedCircle"/>
      <w:lvlText w:val="%6"/>
      <w:lvlJc w:val="left"/>
      <w:pPr>
        <w:tabs>
          <w:tab w:val="num" w:pos="3373"/>
        </w:tabs>
        <w:ind w:left="3373" w:hanging="420"/>
      </w:pPr>
    </w:lvl>
    <w:lvl w:ilvl="6" w:tplc="0409000F" w:tentative="1">
      <w:start w:val="1"/>
      <w:numFmt w:val="decimal"/>
      <w:lvlText w:val="%7."/>
      <w:lvlJc w:val="left"/>
      <w:pPr>
        <w:tabs>
          <w:tab w:val="num" w:pos="3793"/>
        </w:tabs>
        <w:ind w:left="3793" w:hanging="420"/>
      </w:pPr>
    </w:lvl>
    <w:lvl w:ilvl="7" w:tplc="04090017" w:tentative="1">
      <w:start w:val="1"/>
      <w:numFmt w:val="aiueoFullWidth"/>
      <w:lvlText w:val="(%8)"/>
      <w:lvlJc w:val="left"/>
      <w:pPr>
        <w:tabs>
          <w:tab w:val="num" w:pos="4213"/>
        </w:tabs>
        <w:ind w:left="4213" w:hanging="420"/>
      </w:pPr>
    </w:lvl>
    <w:lvl w:ilvl="8" w:tplc="04090011" w:tentative="1">
      <w:start w:val="1"/>
      <w:numFmt w:val="decimalEnclosedCircle"/>
      <w:lvlText w:val="%9"/>
      <w:lvlJc w:val="left"/>
      <w:pPr>
        <w:tabs>
          <w:tab w:val="num" w:pos="4633"/>
        </w:tabs>
        <w:ind w:left="4633" w:hanging="420"/>
      </w:pPr>
    </w:lvl>
  </w:abstractNum>
  <w:abstractNum w:abstractNumId="1" w15:restartNumberingAfterBreak="0">
    <w:nsid w:val="1B430FD6"/>
    <w:multiLevelType w:val="hybridMultilevel"/>
    <w:tmpl w:val="6FF81A70"/>
    <w:lvl w:ilvl="0" w:tplc="D2E095F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30F142B0"/>
    <w:multiLevelType w:val="hybridMultilevel"/>
    <w:tmpl w:val="26F4B4FC"/>
    <w:lvl w:ilvl="0" w:tplc="A69C47EC">
      <w:start w:val="4"/>
      <w:numFmt w:val="decimalEnclosedCircle"/>
      <w:lvlText w:val="%1"/>
      <w:lvlJc w:val="left"/>
      <w:pPr>
        <w:tabs>
          <w:tab w:val="num" w:pos="1204"/>
        </w:tabs>
        <w:ind w:left="1204" w:hanging="360"/>
      </w:pPr>
      <w:rPr>
        <w:rFonts w:hint="default"/>
      </w:rPr>
    </w:lvl>
    <w:lvl w:ilvl="1" w:tplc="04090017" w:tentative="1">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abstractNum w:abstractNumId="3" w15:restartNumberingAfterBreak="0">
    <w:nsid w:val="3F710302"/>
    <w:multiLevelType w:val="hybridMultilevel"/>
    <w:tmpl w:val="08F85136"/>
    <w:lvl w:ilvl="0" w:tplc="9EB2B728">
      <w:start w:val="1"/>
      <w:numFmt w:val="decimalEnclosedCircle"/>
      <w:lvlText w:val="%1"/>
      <w:lvlJc w:val="left"/>
      <w:pPr>
        <w:ind w:left="1202" w:hanging="360"/>
      </w:pPr>
      <w:rPr>
        <w:rFonts w:cs="ＭＳ 明朝" w:hint="default"/>
      </w:r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4" w15:restartNumberingAfterBreak="0">
    <w:nsid w:val="4C1A4187"/>
    <w:multiLevelType w:val="hybridMultilevel"/>
    <w:tmpl w:val="0DD0605A"/>
    <w:lvl w:ilvl="0" w:tplc="6EFAC70E">
      <w:start w:val="1"/>
      <w:numFmt w:val="decimalEnclosedCircle"/>
      <w:lvlText w:val="%1"/>
      <w:lvlJc w:val="left"/>
      <w:pPr>
        <w:ind w:left="1204" w:hanging="360"/>
      </w:pPr>
      <w:rPr>
        <w:rFonts w:cs="ＭＳ 明朝" w:hint="default"/>
      </w:rPr>
    </w:lvl>
    <w:lvl w:ilvl="1" w:tplc="04090017" w:tentative="1">
      <w:start w:val="1"/>
      <w:numFmt w:val="aiueoFullWidth"/>
      <w:lvlText w:val="(%2)"/>
      <w:lvlJc w:val="left"/>
      <w:pPr>
        <w:ind w:left="1684" w:hanging="420"/>
      </w:pPr>
    </w:lvl>
    <w:lvl w:ilvl="2" w:tplc="04090011" w:tentative="1">
      <w:start w:val="1"/>
      <w:numFmt w:val="decimalEnclosedCircle"/>
      <w:lvlText w:val="%3"/>
      <w:lvlJc w:val="left"/>
      <w:pPr>
        <w:ind w:left="2104" w:hanging="420"/>
      </w:pPr>
    </w:lvl>
    <w:lvl w:ilvl="3" w:tplc="0409000F" w:tentative="1">
      <w:start w:val="1"/>
      <w:numFmt w:val="decimal"/>
      <w:lvlText w:val="%4."/>
      <w:lvlJc w:val="left"/>
      <w:pPr>
        <w:ind w:left="2524" w:hanging="420"/>
      </w:pPr>
    </w:lvl>
    <w:lvl w:ilvl="4" w:tplc="04090017" w:tentative="1">
      <w:start w:val="1"/>
      <w:numFmt w:val="aiueoFullWidth"/>
      <w:lvlText w:val="(%5)"/>
      <w:lvlJc w:val="left"/>
      <w:pPr>
        <w:ind w:left="2944" w:hanging="420"/>
      </w:pPr>
    </w:lvl>
    <w:lvl w:ilvl="5" w:tplc="04090011" w:tentative="1">
      <w:start w:val="1"/>
      <w:numFmt w:val="decimalEnclosedCircle"/>
      <w:lvlText w:val="%6"/>
      <w:lvlJc w:val="left"/>
      <w:pPr>
        <w:ind w:left="3364" w:hanging="420"/>
      </w:pPr>
    </w:lvl>
    <w:lvl w:ilvl="6" w:tplc="0409000F" w:tentative="1">
      <w:start w:val="1"/>
      <w:numFmt w:val="decimal"/>
      <w:lvlText w:val="%7."/>
      <w:lvlJc w:val="left"/>
      <w:pPr>
        <w:ind w:left="3784" w:hanging="420"/>
      </w:pPr>
    </w:lvl>
    <w:lvl w:ilvl="7" w:tplc="04090017" w:tentative="1">
      <w:start w:val="1"/>
      <w:numFmt w:val="aiueoFullWidth"/>
      <w:lvlText w:val="(%8)"/>
      <w:lvlJc w:val="left"/>
      <w:pPr>
        <w:ind w:left="4204" w:hanging="420"/>
      </w:pPr>
    </w:lvl>
    <w:lvl w:ilvl="8" w:tplc="04090011" w:tentative="1">
      <w:start w:val="1"/>
      <w:numFmt w:val="decimalEnclosedCircle"/>
      <w:lvlText w:val="%9"/>
      <w:lvlJc w:val="left"/>
      <w:pPr>
        <w:ind w:left="4624" w:hanging="420"/>
      </w:pPr>
    </w:lvl>
  </w:abstractNum>
  <w:abstractNum w:abstractNumId="5" w15:restartNumberingAfterBreak="0">
    <w:nsid w:val="4E5E2B66"/>
    <w:multiLevelType w:val="hybridMultilevel"/>
    <w:tmpl w:val="DE0275EE"/>
    <w:lvl w:ilvl="0" w:tplc="DB9C8CBE">
      <w:start w:val="3"/>
      <w:numFmt w:val="decimalEnclosedCircle"/>
      <w:lvlText w:val="%1"/>
      <w:lvlJc w:val="left"/>
      <w:pPr>
        <w:tabs>
          <w:tab w:val="num" w:pos="1198"/>
        </w:tabs>
        <w:ind w:left="1198" w:hanging="360"/>
      </w:pPr>
      <w:rPr>
        <w:rFonts w:hint="default"/>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328"/>
  <w:displayHorizontalDrawingGridEvery w:val="0"/>
  <w:doNotUseMarginsForDrawingGridOrigin/>
  <w:doNotShadeFormData/>
  <w:characterSpacingControl w:val="compressPunctuation"/>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516"/>
    <w:rsid w:val="0001709A"/>
    <w:rsid w:val="00053E1C"/>
    <w:rsid w:val="00072664"/>
    <w:rsid w:val="00092629"/>
    <w:rsid w:val="00093E55"/>
    <w:rsid w:val="000B061D"/>
    <w:rsid w:val="000B6596"/>
    <w:rsid w:val="000C522F"/>
    <w:rsid w:val="000F27E1"/>
    <w:rsid w:val="000F6B76"/>
    <w:rsid w:val="0012021A"/>
    <w:rsid w:val="00146B06"/>
    <w:rsid w:val="001553AC"/>
    <w:rsid w:val="00200F0C"/>
    <w:rsid w:val="00211E4C"/>
    <w:rsid w:val="002560F1"/>
    <w:rsid w:val="002606D0"/>
    <w:rsid w:val="002E6218"/>
    <w:rsid w:val="00315B8A"/>
    <w:rsid w:val="00320270"/>
    <w:rsid w:val="0033631A"/>
    <w:rsid w:val="0036226E"/>
    <w:rsid w:val="003723E2"/>
    <w:rsid w:val="00374398"/>
    <w:rsid w:val="003B70E4"/>
    <w:rsid w:val="003C2744"/>
    <w:rsid w:val="003C5C3B"/>
    <w:rsid w:val="003D6D06"/>
    <w:rsid w:val="004471F8"/>
    <w:rsid w:val="00477181"/>
    <w:rsid w:val="00486ED9"/>
    <w:rsid w:val="004D7D32"/>
    <w:rsid w:val="00553FAB"/>
    <w:rsid w:val="00564132"/>
    <w:rsid w:val="0057316E"/>
    <w:rsid w:val="005B5065"/>
    <w:rsid w:val="00642FFC"/>
    <w:rsid w:val="0066633C"/>
    <w:rsid w:val="00697B3B"/>
    <w:rsid w:val="006D00F4"/>
    <w:rsid w:val="00717E02"/>
    <w:rsid w:val="0072431D"/>
    <w:rsid w:val="00742CF9"/>
    <w:rsid w:val="007C5211"/>
    <w:rsid w:val="007D6216"/>
    <w:rsid w:val="00804933"/>
    <w:rsid w:val="00832628"/>
    <w:rsid w:val="008500AA"/>
    <w:rsid w:val="00882552"/>
    <w:rsid w:val="00887DD8"/>
    <w:rsid w:val="008941EF"/>
    <w:rsid w:val="008B0B23"/>
    <w:rsid w:val="00900BB2"/>
    <w:rsid w:val="00942B0F"/>
    <w:rsid w:val="0094763A"/>
    <w:rsid w:val="009E3F93"/>
    <w:rsid w:val="00A049A1"/>
    <w:rsid w:val="00A13C5B"/>
    <w:rsid w:val="00A14262"/>
    <w:rsid w:val="00A30C3D"/>
    <w:rsid w:val="00A828E3"/>
    <w:rsid w:val="00A97129"/>
    <w:rsid w:val="00AA500B"/>
    <w:rsid w:val="00B83BB2"/>
    <w:rsid w:val="00B92F4B"/>
    <w:rsid w:val="00BE3FF7"/>
    <w:rsid w:val="00BE5516"/>
    <w:rsid w:val="00C11CA0"/>
    <w:rsid w:val="00C21C31"/>
    <w:rsid w:val="00C86D46"/>
    <w:rsid w:val="00C90AB1"/>
    <w:rsid w:val="00C927FB"/>
    <w:rsid w:val="00CE0755"/>
    <w:rsid w:val="00CF1B0E"/>
    <w:rsid w:val="00D658E3"/>
    <w:rsid w:val="00DC2BCC"/>
    <w:rsid w:val="00DE0C34"/>
    <w:rsid w:val="00DE5C9D"/>
    <w:rsid w:val="00E00648"/>
    <w:rsid w:val="00E169F5"/>
    <w:rsid w:val="00E76D09"/>
    <w:rsid w:val="00E80EB7"/>
    <w:rsid w:val="00EC7FE3"/>
    <w:rsid w:val="00F37568"/>
    <w:rsid w:val="00F41CAF"/>
    <w:rsid w:val="00F4214D"/>
    <w:rsid w:val="00F90BA2"/>
    <w:rsid w:val="00F90F91"/>
    <w:rsid w:val="00F95194"/>
    <w:rsid w:val="00FD4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421017F"/>
  <w15:docId w15:val="{F3F0257D-DD94-4571-85D7-CE1A6E5F8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F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2275F-8DD3-416A-B845-F86745FF2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650</Words>
  <Characters>3705</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 会 規 則 書</vt:lpstr>
      <vt:lpstr>大 会 規 則 書</vt:lpstr>
    </vt:vector>
  </TitlesOfParts>
  <Company>kouku</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 会 規 則 書</dc:title>
  <dc:creator>koukuu</dc:creator>
  <cp:lastModifiedBy>滑川 正己</cp:lastModifiedBy>
  <cp:revision>8</cp:revision>
  <dcterms:created xsi:type="dcterms:W3CDTF">2025-09-25T22:50:00Z</dcterms:created>
  <dcterms:modified xsi:type="dcterms:W3CDTF">2025-10-01T23:48:00Z</dcterms:modified>
</cp:coreProperties>
</file>